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B3B00" w14:textId="3D6B9584" w:rsidR="0056538C" w:rsidRPr="00E44E13" w:rsidRDefault="0056538C" w:rsidP="0056538C">
      <w:pPr>
        <w:tabs>
          <w:tab w:val="left" w:pos="1701"/>
          <w:tab w:val="right" w:pos="9639"/>
        </w:tabs>
        <w:spacing w:after="60" w:line="256" w:lineRule="auto"/>
        <w:jc w:val="both"/>
        <w:rPr>
          <w:rFonts w:ascii="Arial" w:eastAsia="Yu Mincho" w:hAnsi="Arial" w:cs="Arial"/>
          <w:b/>
          <w:sz w:val="32"/>
          <w:szCs w:val="32"/>
          <w:lang w:val="en-US" w:eastAsia="zh-CN"/>
        </w:rPr>
      </w:pPr>
      <w:bookmarkStart w:id="0" w:name="_Hlk534990442"/>
      <w:bookmarkEnd w:id="0"/>
      <w:r w:rsidRPr="00E44E13">
        <w:rPr>
          <w:rFonts w:ascii="Arial" w:eastAsia="Yu Mincho" w:hAnsi="Arial" w:cs="Arial"/>
          <w:b/>
          <w:lang w:val="en-US" w:eastAsia="zh-CN"/>
        </w:rPr>
        <w:t>3GPP TSG RAN WG1 Ad-Hoc Meeting 1901</w:t>
      </w:r>
      <w:r w:rsidRPr="00E44E13">
        <w:rPr>
          <w:rFonts w:ascii="Arial" w:eastAsia="Yu Mincho" w:hAnsi="Arial" w:cs="Arial"/>
          <w:b/>
          <w:lang w:val="en-US" w:eastAsia="zh-CN"/>
        </w:rPr>
        <w:tab/>
        <w:t>R1-</w:t>
      </w:r>
      <w:r w:rsidR="00E44E13" w:rsidRPr="00E44E13">
        <w:rPr>
          <w:lang w:val="en-US"/>
        </w:rPr>
        <w:t xml:space="preserve"> </w:t>
      </w:r>
      <w:r w:rsidR="00E44E13" w:rsidRPr="00E44E13">
        <w:rPr>
          <w:rFonts w:ascii="Arial" w:eastAsia="Yu Mincho" w:hAnsi="Arial" w:cs="Arial"/>
          <w:b/>
          <w:lang w:val="en-US" w:eastAsia="zh-CN"/>
        </w:rPr>
        <w:t>1901359</w:t>
      </w:r>
      <w:bookmarkStart w:id="1" w:name="_GoBack"/>
      <w:bookmarkEnd w:id="1"/>
    </w:p>
    <w:p w14:paraId="5FB36EAD" w14:textId="77777777" w:rsidR="0056538C" w:rsidRPr="0056538C" w:rsidRDefault="0056538C" w:rsidP="0056538C">
      <w:pPr>
        <w:tabs>
          <w:tab w:val="left" w:pos="1701"/>
          <w:tab w:val="right" w:pos="9639"/>
        </w:tabs>
        <w:spacing w:after="240" w:line="256" w:lineRule="auto"/>
        <w:jc w:val="both"/>
        <w:rPr>
          <w:rFonts w:ascii="Arial" w:eastAsia="Yu Mincho" w:hAnsi="Arial" w:cs="Arial"/>
          <w:b/>
          <w:lang w:eastAsia="zh-CN"/>
        </w:rPr>
      </w:pPr>
      <w:r w:rsidRPr="0056538C">
        <w:rPr>
          <w:rFonts w:ascii="Arial" w:eastAsia="Yu Mincho" w:hAnsi="Arial" w:cs="Arial"/>
          <w:b/>
          <w:lang w:eastAsia="zh-CN"/>
        </w:rPr>
        <w:t>Taipei, Taiwan, January 21</w:t>
      </w:r>
      <w:r w:rsidRPr="0056538C">
        <w:rPr>
          <w:rFonts w:ascii="Arial" w:eastAsia="Yu Mincho" w:hAnsi="Arial" w:cs="Arial"/>
          <w:b/>
          <w:vertAlign w:val="superscript"/>
          <w:lang w:eastAsia="zh-CN"/>
        </w:rPr>
        <w:t>st</w:t>
      </w:r>
      <w:r w:rsidRPr="0056538C">
        <w:rPr>
          <w:rFonts w:ascii="Arial" w:eastAsia="Yu Mincho" w:hAnsi="Arial" w:cs="Arial"/>
          <w:b/>
          <w:lang w:eastAsia="zh-CN"/>
        </w:rPr>
        <w:t xml:space="preserve"> – 25</w:t>
      </w:r>
      <w:r w:rsidRPr="0056538C">
        <w:rPr>
          <w:rFonts w:ascii="Arial" w:eastAsia="Yu Mincho" w:hAnsi="Arial" w:cs="Arial"/>
          <w:b/>
          <w:vertAlign w:val="superscript"/>
          <w:lang w:eastAsia="zh-CN"/>
        </w:rPr>
        <w:t>th</w:t>
      </w:r>
      <w:r w:rsidRPr="0056538C">
        <w:rPr>
          <w:rFonts w:ascii="Arial" w:eastAsia="Yu Mincho" w:hAnsi="Arial" w:cs="Arial"/>
          <w:b/>
          <w:lang w:eastAsia="zh-CN"/>
        </w:rPr>
        <w:t xml:space="preserve"> 2019</w:t>
      </w:r>
    </w:p>
    <w:p w14:paraId="01A9D079" w14:textId="601FB153" w:rsidR="0056538C" w:rsidRPr="0056538C" w:rsidRDefault="0056538C" w:rsidP="0056538C">
      <w:pPr>
        <w:tabs>
          <w:tab w:val="left" w:pos="1701"/>
          <w:tab w:val="right" w:pos="9639"/>
        </w:tabs>
        <w:spacing w:after="240" w:line="256" w:lineRule="auto"/>
        <w:jc w:val="both"/>
        <w:rPr>
          <w:rFonts w:ascii="Arial" w:eastAsia="Yu Mincho" w:hAnsi="Arial" w:cs="Arial"/>
          <w:b/>
          <w:lang w:eastAsia="zh-CN"/>
        </w:rPr>
      </w:pPr>
      <w:bookmarkStart w:id="2" w:name="_Hlk534987473"/>
      <w:r w:rsidRPr="0056538C">
        <w:rPr>
          <w:rFonts w:ascii="Arial" w:eastAsia="Yu Mincho" w:hAnsi="Arial" w:cs="Arial"/>
          <w:b/>
          <w:lang w:eastAsia="zh-CN"/>
        </w:rPr>
        <w:t>Agenda Item:</w:t>
      </w:r>
      <w:r w:rsidRPr="0056538C">
        <w:rPr>
          <w:rFonts w:ascii="Arial" w:eastAsia="Yu Mincho" w:hAnsi="Arial" w:cs="Arial"/>
          <w:b/>
          <w:lang w:eastAsia="zh-CN"/>
        </w:rPr>
        <w:tab/>
        <w:t>7.2.10.1.</w:t>
      </w:r>
      <w:r w:rsidR="0034101A">
        <w:rPr>
          <w:rFonts w:ascii="Arial" w:eastAsia="Yu Mincho" w:hAnsi="Arial" w:cs="Arial"/>
          <w:b/>
          <w:lang w:eastAsia="zh-CN"/>
        </w:rPr>
        <w:t>2</w:t>
      </w:r>
    </w:p>
    <w:p w14:paraId="6AAF5B77" w14:textId="77777777" w:rsidR="0056538C" w:rsidRPr="0056538C" w:rsidRDefault="0056538C" w:rsidP="0056538C">
      <w:pPr>
        <w:tabs>
          <w:tab w:val="left" w:pos="1701"/>
          <w:tab w:val="right" w:pos="9639"/>
        </w:tabs>
        <w:spacing w:after="240" w:line="256" w:lineRule="auto"/>
        <w:jc w:val="both"/>
        <w:rPr>
          <w:rFonts w:ascii="Arial" w:eastAsia="Yu Mincho" w:hAnsi="Arial" w:cs="Arial"/>
          <w:b/>
          <w:lang w:eastAsia="zh-CN"/>
        </w:rPr>
      </w:pPr>
      <w:r w:rsidRPr="0056538C">
        <w:rPr>
          <w:rFonts w:ascii="Arial" w:eastAsia="Yu Mincho" w:hAnsi="Arial" w:cs="Arial"/>
          <w:b/>
          <w:lang w:eastAsia="zh-CN"/>
        </w:rPr>
        <w:t>Source:</w:t>
      </w:r>
      <w:r w:rsidRPr="0056538C">
        <w:rPr>
          <w:rFonts w:ascii="Arial" w:eastAsia="Yu Mincho" w:hAnsi="Arial" w:cs="Arial"/>
          <w:b/>
          <w:lang w:eastAsia="zh-CN"/>
        </w:rPr>
        <w:tab/>
        <w:t>Ericsson</w:t>
      </w:r>
    </w:p>
    <w:p w14:paraId="7600F4DE" w14:textId="77777777" w:rsidR="00CE12CC" w:rsidRDefault="0056538C" w:rsidP="00CE12CC">
      <w:pPr>
        <w:tabs>
          <w:tab w:val="left" w:pos="1701"/>
          <w:tab w:val="right" w:pos="9639"/>
        </w:tabs>
        <w:spacing w:after="240" w:line="256" w:lineRule="auto"/>
        <w:jc w:val="both"/>
        <w:rPr>
          <w:rFonts w:ascii="Arial" w:eastAsia="Yu Mincho" w:hAnsi="Arial" w:cs="Arial"/>
          <w:b/>
          <w:lang w:eastAsia="zh-CN"/>
        </w:rPr>
      </w:pPr>
      <w:r w:rsidRPr="0056538C">
        <w:rPr>
          <w:rFonts w:ascii="Arial" w:eastAsia="Yu Mincho" w:hAnsi="Arial" w:cs="Arial"/>
          <w:b/>
          <w:lang w:eastAsia="zh-CN"/>
        </w:rPr>
        <w:t>Title:</w:t>
      </w:r>
      <w:r w:rsidRPr="0056538C">
        <w:rPr>
          <w:rFonts w:ascii="Arial" w:eastAsia="Yu Mincho" w:hAnsi="Arial" w:cs="Arial"/>
          <w:b/>
          <w:lang w:eastAsia="zh-CN"/>
        </w:rPr>
        <w:tab/>
      </w:r>
      <w:r w:rsidR="00CE12CC">
        <w:rPr>
          <w:rFonts w:ascii="Arial" w:eastAsia="Yu Mincho" w:hAnsi="Arial" w:cs="Arial"/>
          <w:b/>
          <w:lang w:eastAsia="zh-CN"/>
        </w:rPr>
        <w:t xml:space="preserve">Summary for 7.2.10.2 </w:t>
      </w:r>
      <w:r w:rsidR="00CE12CC" w:rsidRPr="002478A9">
        <w:rPr>
          <w:rFonts w:ascii="Arial" w:eastAsia="Yu Mincho" w:hAnsi="Arial" w:cs="Arial"/>
          <w:b/>
          <w:lang w:eastAsia="zh-CN"/>
        </w:rPr>
        <w:t xml:space="preserve">Potential Techniques for NR RAT Independent Positioning </w:t>
      </w:r>
    </w:p>
    <w:p w14:paraId="1B5BA3FE" w14:textId="52F5AB79" w:rsidR="008A70A5" w:rsidRPr="0056538C" w:rsidRDefault="0056538C" w:rsidP="0056538C">
      <w:pPr>
        <w:tabs>
          <w:tab w:val="left" w:pos="1701"/>
          <w:tab w:val="right" w:pos="9639"/>
        </w:tabs>
        <w:spacing w:after="240" w:line="256" w:lineRule="auto"/>
        <w:jc w:val="both"/>
        <w:rPr>
          <w:rFonts w:ascii="Arial" w:eastAsia="Yu Mincho" w:hAnsi="Arial" w:cs="Arial"/>
          <w:b/>
          <w:lang w:eastAsia="zh-CN"/>
        </w:rPr>
      </w:pPr>
      <w:r w:rsidRPr="0056538C">
        <w:rPr>
          <w:rFonts w:ascii="Arial" w:eastAsia="Yu Mincho" w:hAnsi="Arial" w:cs="Arial"/>
          <w:b/>
          <w:lang w:eastAsia="zh-CN"/>
        </w:rPr>
        <w:t>Document for:</w:t>
      </w:r>
      <w:r w:rsidRPr="0056538C">
        <w:rPr>
          <w:rFonts w:ascii="Arial" w:eastAsia="Yu Mincho" w:hAnsi="Arial" w:cs="Arial"/>
          <w:b/>
          <w:lang w:eastAsia="zh-CN"/>
        </w:rPr>
        <w:tab/>
        <w:t>Discussion, Decision</w:t>
      </w:r>
      <w:bookmarkEnd w:id="2"/>
    </w:p>
    <w:p w14:paraId="203458E0" w14:textId="16CDAA6F" w:rsidR="00E90E49" w:rsidRPr="003B4539" w:rsidRDefault="00E90E49" w:rsidP="003B4539">
      <w:pPr>
        <w:pStyle w:val="Heading1"/>
      </w:pPr>
      <w:r w:rsidRPr="003B4539">
        <w:t>Introduction</w:t>
      </w:r>
    </w:p>
    <w:p w14:paraId="76BC52B3" w14:textId="18B1D3DD" w:rsidR="00425997" w:rsidRPr="006403FC" w:rsidRDefault="0023084F" w:rsidP="00BA09F1">
      <w:pPr>
        <w:pStyle w:val="BodyText"/>
        <w:rPr>
          <w:lang w:val="en-US"/>
        </w:rPr>
      </w:pPr>
      <w:r w:rsidRPr="006403FC">
        <w:rPr>
          <w:lang w:val="en-US"/>
        </w:rPr>
        <w:t xml:space="preserve">In this contribution, we provide a summary of the contributions in section 7.2.10.2 of the agenda for RAN1#1901AH.  The source contributions are cited in reference [1]-[11]. </w:t>
      </w:r>
      <w:r w:rsidR="00BA09F1" w:rsidRPr="006403FC">
        <w:rPr>
          <w:lang w:val="en-US"/>
        </w:rPr>
        <w:t xml:space="preserve"> </w:t>
      </w:r>
    </w:p>
    <w:p w14:paraId="67120556" w14:textId="4B0DC52A" w:rsidR="00BA09F1" w:rsidRDefault="00BA09F1" w:rsidP="00BA09F1">
      <w:pPr>
        <w:pStyle w:val="Heading1"/>
      </w:pPr>
      <w:r>
        <w:t>Summary of contributions</w:t>
      </w:r>
    </w:p>
    <w:p w14:paraId="75467C8B" w14:textId="307CE334" w:rsidR="0001773F" w:rsidRDefault="00BA09F1" w:rsidP="00BA09F1">
      <w:pPr>
        <w:pStyle w:val="BodyText"/>
        <w:rPr>
          <w:lang w:eastAsia="x-none"/>
        </w:rPr>
      </w:pPr>
      <w:r w:rsidRPr="006403FC">
        <w:rPr>
          <w:lang w:val="en-US" w:eastAsia="x-none"/>
        </w:rPr>
        <w:t>In [1</w:t>
      </w:r>
      <w:r w:rsidR="004D1114" w:rsidRPr="006403FC">
        <w:rPr>
          <w:lang w:val="en-US" w:eastAsia="x-none"/>
        </w:rPr>
        <w:t>]</w:t>
      </w:r>
      <w:r w:rsidRPr="006403FC">
        <w:rPr>
          <w:lang w:val="en-US" w:eastAsia="x-none"/>
        </w:rPr>
        <w:t xml:space="preserve"> GNSS support</w:t>
      </w:r>
      <w:r w:rsidR="0001773F" w:rsidRPr="006403FC">
        <w:rPr>
          <w:lang w:val="en-US" w:eastAsia="x-none"/>
        </w:rPr>
        <w:t xml:space="preserve"> of RAT dependent positioning is discussed. Results are presented</w:t>
      </w:r>
      <w:r w:rsidR="006D6D3A" w:rsidRPr="006403FC">
        <w:rPr>
          <w:lang w:val="en-US" w:eastAsia="x-none"/>
        </w:rPr>
        <w:t>,</w:t>
      </w:r>
      <w:r w:rsidR="0001773F" w:rsidRPr="006403FC">
        <w:rPr>
          <w:lang w:val="en-US" w:eastAsia="x-none"/>
        </w:rPr>
        <w:t xml:space="preserve"> and it is suggested to enable the combination of RAT dependent methods and GNSS in NR. </w:t>
      </w:r>
      <w:r w:rsidR="0001773F">
        <w:rPr>
          <w:lang w:eastAsia="x-none"/>
        </w:rPr>
        <w:t>It is also proposed to add support of IMU units.</w:t>
      </w:r>
    </w:p>
    <w:p w14:paraId="6A51BBA4" w14:textId="6F970061" w:rsidR="00BA09F1" w:rsidRDefault="0001773F" w:rsidP="00BA09F1">
      <w:pPr>
        <w:pStyle w:val="BodyText"/>
        <w:rPr>
          <w:lang w:eastAsia="x-none"/>
        </w:rPr>
      </w:pPr>
      <w:r>
        <w:rPr>
          <w:lang w:eastAsia="x-none"/>
        </w:rPr>
        <w:t xml:space="preserve">In [2] the combining of different technologies for RAT independent positioning is discussed. It is discussed that UE based approach could leverage additional information to obtain more accurate estimates in combining RAT dependent, RAT independent methods. </w:t>
      </w:r>
    </w:p>
    <w:p w14:paraId="29F7B6EB" w14:textId="60CF6D96" w:rsidR="0001773F" w:rsidRDefault="0001773F" w:rsidP="00BA09F1">
      <w:pPr>
        <w:pStyle w:val="BodyText"/>
        <w:rPr>
          <w:lang w:eastAsia="x-none"/>
        </w:rPr>
      </w:pPr>
      <w:r>
        <w:rPr>
          <w:lang w:eastAsia="x-none"/>
        </w:rPr>
        <w:t>In [3] and [4]</w:t>
      </w:r>
      <w:r w:rsidR="00D27048">
        <w:rPr>
          <w:lang w:eastAsia="x-none"/>
        </w:rPr>
        <w:t xml:space="preserve"> hybrid positioning based on GNSS and RAT </w:t>
      </w:r>
      <w:r w:rsidR="009C77D4">
        <w:rPr>
          <w:lang w:eastAsia="x-none"/>
        </w:rPr>
        <w:t>dependent methods is discussed and evaluation of hybrid GNSS with OTDOA is presented. A text proposal is given.</w:t>
      </w:r>
    </w:p>
    <w:p w14:paraId="595D1DC8" w14:textId="1588DDC0" w:rsidR="00DA35D0" w:rsidRPr="006403FC" w:rsidRDefault="0001773F" w:rsidP="00BA09F1">
      <w:pPr>
        <w:pStyle w:val="BodyText"/>
        <w:rPr>
          <w:lang w:val="en-US" w:eastAsia="x-none"/>
        </w:rPr>
      </w:pPr>
      <w:r w:rsidRPr="006403FC">
        <w:rPr>
          <w:lang w:val="en-US" w:eastAsia="x-none"/>
        </w:rPr>
        <w:t>In [5</w:t>
      </w:r>
      <w:r w:rsidR="004D1114" w:rsidRPr="006403FC">
        <w:rPr>
          <w:lang w:val="en-US" w:eastAsia="x-none"/>
        </w:rPr>
        <w:t>]</w:t>
      </w:r>
      <w:r w:rsidRPr="006403FC">
        <w:rPr>
          <w:lang w:val="en-US" w:eastAsia="x-none"/>
        </w:rPr>
        <w:t xml:space="preserve"> the potential RAT independent and hybrid positioning methods are discussed. </w:t>
      </w:r>
      <w:r>
        <w:rPr>
          <w:lang w:eastAsia="x-none"/>
        </w:rPr>
        <w:t>Several RAT independent techniques are discussed. Moreover, different hybrid approaches are mentioned. It is proposed to include all LTE RAT independent methods as well for NR.</w:t>
      </w:r>
      <w:r w:rsidR="004A5269">
        <w:rPr>
          <w:lang w:eastAsia="x-none"/>
        </w:rPr>
        <w:t xml:space="preserve"> M</w:t>
      </w:r>
      <w:r>
        <w:rPr>
          <w:lang w:eastAsia="x-none"/>
        </w:rPr>
        <w:t xml:space="preserve">oreover, the combining of RAT independent and RAT independent methods should be possible. </w:t>
      </w:r>
      <w:r w:rsidR="00DA35D0" w:rsidRPr="006403FC">
        <w:rPr>
          <w:lang w:val="en-US" w:eastAsia="x-none"/>
        </w:rPr>
        <w:t>Finally</w:t>
      </w:r>
      <w:r w:rsidR="00C276E9" w:rsidRPr="006403FC">
        <w:rPr>
          <w:lang w:val="en-US" w:eastAsia="x-none"/>
        </w:rPr>
        <w:t>,</w:t>
      </w:r>
      <w:r w:rsidR="00DA35D0" w:rsidRPr="006403FC">
        <w:rPr>
          <w:lang w:val="en-US" w:eastAsia="x-none"/>
        </w:rPr>
        <w:t xml:space="preserve"> LTE procedures, protocol and message are mentioned as a potential starting point for the NR corresponding procedures.</w:t>
      </w:r>
    </w:p>
    <w:p w14:paraId="3C0CC661" w14:textId="0C040CDE" w:rsidR="0001773F" w:rsidRPr="006403FC" w:rsidRDefault="00DA35D0" w:rsidP="00BA09F1">
      <w:pPr>
        <w:pStyle w:val="BodyText"/>
        <w:rPr>
          <w:lang w:val="en-US" w:eastAsia="x-none"/>
        </w:rPr>
      </w:pPr>
      <w:r w:rsidRPr="006403FC">
        <w:rPr>
          <w:lang w:val="en-US" w:eastAsia="x-none"/>
        </w:rPr>
        <w:t>In [6]</w:t>
      </w:r>
      <w:r w:rsidR="004A5269" w:rsidRPr="006403FC">
        <w:rPr>
          <w:lang w:val="en-US" w:eastAsia="x-none"/>
        </w:rPr>
        <w:t xml:space="preserve"> it was noted that since commercial application accuracy may be more demanding than what RAT dependent methods can deliver, RAT independent methods should be combined to RAT dependent solutions. It is observed that IMU sensor can improve the accuracy in </w:t>
      </w:r>
      <w:r w:rsidR="00C276E9" w:rsidRPr="006403FC">
        <w:rPr>
          <w:lang w:val="en-US" w:eastAsia="x-none"/>
        </w:rPr>
        <w:t>a</w:t>
      </w:r>
      <w:r w:rsidR="004A5269" w:rsidRPr="006403FC">
        <w:rPr>
          <w:lang w:val="en-US" w:eastAsia="x-none"/>
        </w:rPr>
        <w:t xml:space="preserve"> hybrid setup. However</w:t>
      </w:r>
      <w:r w:rsidR="00C276E9" w:rsidRPr="006403FC">
        <w:rPr>
          <w:lang w:val="en-US" w:eastAsia="x-none"/>
        </w:rPr>
        <w:t>,</w:t>
      </w:r>
      <w:r w:rsidR="004A5269" w:rsidRPr="006403FC">
        <w:rPr>
          <w:lang w:val="en-US" w:eastAsia="x-none"/>
        </w:rPr>
        <w:t xml:space="preserve"> it is noted that the major impact is toward RAN2.</w:t>
      </w:r>
    </w:p>
    <w:p w14:paraId="3F5F2686" w14:textId="16D5BB0F" w:rsidR="004A5269" w:rsidRPr="006403FC" w:rsidRDefault="004A5269" w:rsidP="00BA09F1">
      <w:pPr>
        <w:pStyle w:val="BodyText"/>
        <w:rPr>
          <w:lang w:val="en-US" w:eastAsia="x-none"/>
        </w:rPr>
      </w:pPr>
      <w:r w:rsidRPr="006403FC">
        <w:rPr>
          <w:lang w:val="en-US" w:eastAsia="x-none"/>
        </w:rPr>
        <w:t>In</w:t>
      </w:r>
      <w:r w:rsidR="004D1114" w:rsidRPr="006403FC">
        <w:rPr>
          <w:lang w:val="en-US" w:eastAsia="x-none"/>
        </w:rPr>
        <w:t xml:space="preserve"> </w:t>
      </w:r>
      <w:r w:rsidRPr="006403FC">
        <w:rPr>
          <w:lang w:val="en-US" w:eastAsia="x-none"/>
        </w:rPr>
        <w:t xml:space="preserve">[7] potential enhancements to hybrid solutions are given. </w:t>
      </w:r>
      <w:r>
        <w:rPr>
          <w:lang w:eastAsia="x-none"/>
        </w:rPr>
        <w:t xml:space="preserve">It was noted that RAT dependent or independent methods cannot separately deliver positioning requirements to the whole environment. It is therefore noted that hybrid solutions should be studied. </w:t>
      </w:r>
      <w:r w:rsidRPr="006403FC">
        <w:rPr>
          <w:lang w:val="en-US" w:eastAsia="x-none"/>
        </w:rPr>
        <w:t xml:space="preserve">Additional UE geographical information signaling is also discussed and it is suggested to study mechanisms to report geographical information to the </w:t>
      </w:r>
      <w:r w:rsidR="004E55E3" w:rsidRPr="006403FC">
        <w:rPr>
          <w:lang w:val="en-US" w:eastAsia="x-none"/>
        </w:rPr>
        <w:t>eN</w:t>
      </w:r>
      <w:r w:rsidRPr="006403FC">
        <w:rPr>
          <w:lang w:val="en-US" w:eastAsia="x-none"/>
        </w:rPr>
        <w:t xml:space="preserve">B. </w:t>
      </w:r>
    </w:p>
    <w:p w14:paraId="5E6598D0" w14:textId="13DC73C3" w:rsidR="004A5269" w:rsidRDefault="004A5269" w:rsidP="00BA09F1">
      <w:pPr>
        <w:pStyle w:val="BodyText"/>
        <w:rPr>
          <w:lang w:eastAsia="x-none"/>
        </w:rPr>
      </w:pPr>
      <w:r w:rsidRPr="006403FC">
        <w:rPr>
          <w:lang w:val="en-US" w:eastAsia="x-none"/>
        </w:rPr>
        <w:t>In</w:t>
      </w:r>
      <w:r w:rsidR="004D1114" w:rsidRPr="006403FC">
        <w:rPr>
          <w:lang w:val="en-US" w:eastAsia="x-none"/>
        </w:rPr>
        <w:t xml:space="preserve"> </w:t>
      </w:r>
      <w:r w:rsidRPr="006403FC">
        <w:rPr>
          <w:lang w:val="en-US" w:eastAsia="x-none"/>
        </w:rPr>
        <w:t xml:space="preserve">[8] hybrid RAT dependent and independent methods are analyzed. </w:t>
      </w:r>
      <w:r>
        <w:rPr>
          <w:lang w:eastAsia="x-none"/>
        </w:rPr>
        <w:t>It is proposed that the UE orientation measurement should be support</w:t>
      </w:r>
      <w:r w:rsidR="0097318A">
        <w:rPr>
          <w:lang w:eastAsia="x-none"/>
        </w:rPr>
        <w:t xml:space="preserve"> as part of RAT independent positioning techniques. </w:t>
      </w:r>
    </w:p>
    <w:p w14:paraId="504AF82F" w14:textId="69437228" w:rsidR="0097318A" w:rsidRPr="006403FC" w:rsidRDefault="0097318A" w:rsidP="00BA09F1">
      <w:pPr>
        <w:pStyle w:val="BodyText"/>
        <w:rPr>
          <w:lang w:val="en-US" w:eastAsia="x-none"/>
        </w:rPr>
      </w:pPr>
      <w:r w:rsidRPr="006403FC">
        <w:rPr>
          <w:lang w:val="en-US" w:eastAsia="x-none"/>
        </w:rPr>
        <w:t>In [9] it is proposed to study the usefulness of hybrid methods (RAT dependent and independent</w:t>
      </w:r>
      <w:r w:rsidR="00153B09" w:rsidRPr="006403FC">
        <w:rPr>
          <w:lang w:val="en-US" w:eastAsia="x-none"/>
        </w:rPr>
        <w:t>)</w:t>
      </w:r>
      <w:r w:rsidRPr="006403FC">
        <w:rPr>
          <w:lang w:val="en-US" w:eastAsia="x-none"/>
        </w:rPr>
        <w:t>, taking multicell RTT as an example method.</w:t>
      </w:r>
    </w:p>
    <w:p w14:paraId="5746F34A" w14:textId="7C367E96" w:rsidR="0097318A" w:rsidRPr="00686B5E" w:rsidRDefault="0097318A" w:rsidP="00D27048">
      <w:pPr>
        <w:pStyle w:val="BodyText"/>
        <w:rPr>
          <w:rStyle w:val="normaltextrun"/>
          <w:spacing w:val="-4"/>
          <w:shd w:val="clear" w:color="auto" w:fill="FFFFFF"/>
        </w:rPr>
      </w:pPr>
      <w:r w:rsidRPr="006403FC">
        <w:rPr>
          <w:lang w:val="en-US" w:eastAsia="x-none"/>
        </w:rPr>
        <w:lastRenderedPageBreak/>
        <w:t>In [10</w:t>
      </w:r>
      <w:r w:rsidR="004D1114" w:rsidRPr="006403FC">
        <w:rPr>
          <w:lang w:val="en-US" w:eastAsia="x-none"/>
        </w:rPr>
        <w:t>]</w:t>
      </w:r>
      <w:r w:rsidRPr="006403FC">
        <w:rPr>
          <w:lang w:val="en-US" w:eastAsia="x-none"/>
        </w:rPr>
        <w:t xml:space="preserve"> hybrid positioning is discussed. </w:t>
      </w:r>
      <w:r>
        <w:rPr>
          <w:lang w:eastAsia="x-none"/>
        </w:rPr>
        <w:t xml:space="preserve">It is noted that hybrid set of different solution may be combined in either the measurement domain (where measurements are combined to produce the position estimate), or in the position domain (where the position estimate from each method is combined).  It is noted that a UE based positioning method is more suited for efficient use of hybrid positioning methods while UE assisted (network based) positioning is limiting the system integration coupling.  </w:t>
      </w:r>
      <w:r w:rsidRPr="006403FC">
        <w:rPr>
          <w:lang w:val="en-US" w:eastAsia="x-none"/>
        </w:rPr>
        <w:t xml:space="preserve">However, </w:t>
      </w:r>
      <w:r w:rsidR="00CA34FE" w:rsidRPr="006403FC">
        <w:rPr>
          <w:lang w:val="en-US" w:eastAsia="x-none"/>
        </w:rPr>
        <w:t>UE</w:t>
      </w:r>
      <w:r w:rsidRPr="006403FC">
        <w:rPr>
          <w:lang w:val="en-US" w:eastAsia="x-none"/>
        </w:rPr>
        <w:t xml:space="preserve"> based positioning is only supported for RAT independent positioning. </w:t>
      </w:r>
      <w:r>
        <w:rPr>
          <w:lang w:eastAsia="x-none"/>
        </w:rPr>
        <w:t xml:space="preserve">Finally, the importance of broadcast of assistance data is mentioned. </w:t>
      </w:r>
      <w:r w:rsidR="00D27048">
        <w:rPr>
          <w:lang w:eastAsia="x-none"/>
        </w:rPr>
        <w:t xml:space="preserve"> </w:t>
      </w:r>
    </w:p>
    <w:p w14:paraId="57F0413D" w14:textId="2BBE8EBE" w:rsidR="0097318A" w:rsidRPr="006403FC" w:rsidRDefault="00D27048" w:rsidP="00D27048">
      <w:pPr>
        <w:pStyle w:val="Reference"/>
        <w:tabs>
          <w:tab w:val="clear" w:pos="567"/>
        </w:tabs>
        <w:rPr>
          <w:rStyle w:val="normaltextrun"/>
          <w:spacing w:val="-4"/>
          <w:shd w:val="clear" w:color="auto" w:fill="FFFFFF"/>
          <w:lang w:val="en-US"/>
        </w:rPr>
      </w:pPr>
      <w:r w:rsidRPr="006403FC">
        <w:rPr>
          <w:rStyle w:val="normaltextrun"/>
          <w:spacing w:val="-4"/>
          <w:shd w:val="clear" w:color="auto" w:fill="FFFFFF"/>
          <w:lang w:val="en-US"/>
        </w:rPr>
        <w:t>In</w:t>
      </w:r>
      <w:r w:rsidR="006D6D3A" w:rsidRPr="006403FC">
        <w:rPr>
          <w:rStyle w:val="normaltextrun"/>
          <w:spacing w:val="-4"/>
          <w:shd w:val="clear" w:color="auto" w:fill="FFFFFF"/>
          <w:lang w:val="en-US"/>
        </w:rPr>
        <w:t xml:space="preserve"> </w:t>
      </w:r>
      <w:r w:rsidRPr="006403FC">
        <w:rPr>
          <w:rStyle w:val="normaltextrun"/>
          <w:spacing w:val="-4"/>
          <w:shd w:val="clear" w:color="auto" w:fill="FFFFFF"/>
          <w:lang w:val="en-US"/>
        </w:rPr>
        <w:t>[11] it was concluded that no additional work is needed by RAN1 at this stage for RAT independent positioning, as WIFI, BT, TBS positioning are all part of the NR Rel-15.</w:t>
      </w:r>
    </w:p>
    <w:p w14:paraId="69ED4E83" w14:textId="2753D108" w:rsidR="0097318A" w:rsidRDefault="00D27048" w:rsidP="00D27048">
      <w:pPr>
        <w:pStyle w:val="Reference"/>
        <w:tabs>
          <w:tab w:val="clear" w:pos="567"/>
        </w:tabs>
        <w:rPr>
          <w:rStyle w:val="normaltextrun"/>
          <w:spacing w:val="-4"/>
          <w:shd w:val="clear" w:color="auto" w:fill="FFFFFF"/>
        </w:rPr>
      </w:pPr>
      <w:r w:rsidRPr="006403FC">
        <w:rPr>
          <w:rStyle w:val="normaltextrun"/>
          <w:spacing w:val="-4"/>
          <w:shd w:val="clear" w:color="auto" w:fill="FFFFFF"/>
          <w:lang w:val="en-US"/>
        </w:rPr>
        <w:t xml:space="preserve">In [12] it is observed that Rel-15 NR devices can already support the LPP Rel.15 full scope. </w:t>
      </w:r>
      <w:r>
        <w:rPr>
          <w:rStyle w:val="normaltextrun"/>
          <w:spacing w:val="-4"/>
          <w:shd w:val="clear" w:color="auto" w:fill="FFFFFF"/>
        </w:rPr>
        <w:t xml:space="preserve">It is also noted that while assistance data unicast in LPP is straightforward to extend to rel-16, Assistance data broadcasting needs further study. Additionally, the IMU and light sensors are proposed to by supported. </w:t>
      </w:r>
    </w:p>
    <w:p w14:paraId="21BDA0C7" w14:textId="46664477" w:rsidR="00D27048" w:rsidRDefault="009C77D4" w:rsidP="009C77D4">
      <w:pPr>
        <w:pStyle w:val="Reference"/>
        <w:tabs>
          <w:tab w:val="clear" w:pos="567"/>
        </w:tabs>
        <w:ind w:left="0" w:firstLine="0"/>
        <w:rPr>
          <w:rStyle w:val="normaltextrun"/>
          <w:spacing w:val="-4"/>
          <w:shd w:val="clear" w:color="auto" w:fill="FFFFFF"/>
        </w:rPr>
      </w:pPr>
      <w:r>
        <w:rPr>
          <w:rStyle w:val="normaltextrun"/>
          <w:spacing w:val="-4"/>
          <w:shd w:val="clear" w:color="auto" w:fill="FFFFFF"/>
        </w:rPr>
        <w:t>The follow tracks for discussion have been identified:</w:t>
      </w:r>
    </w:p>
    <w:p w14:paraId="5C5D6910" w14:textId="51F0BB5E" w:rsidR="009C77D4" w:rsidRPr="00496730" w:rsidRDefault="009C77D4" w:rsidP="009C77D4">
      <w:pPr>
        <w:pStyle w:val="Proposal"/>
        <w:rPr>
          <w:rStyle w:val="normaltextrun"/>
          <w:b w:val="0"/>
          <w:spacing w:val="-4"/>
          <w:shd w:val="clear" w:color="auto" w:fill="FFFFFF"/>
        </w:rPr>
      </w:pPr>
      <w:bookmarkStart w:id="3" w:name="_Toc535851931"/>
      <w:r>
        <w:rPr>
          <w:rStyle w:val="normaltextrun"/>
          <w:spacing w:val="-4"/>
          <w:shd w:val="clear" w:color="auto" w:fill="FFFFFF"/>
        </w:rPr>
        <w:t>Discuss suitable additional UE sensors / information to be added to the NR positioning protocol support. Use the rel-15 support as baseline.</w:t>
      </w:r>
      <w:bookmarkEnd w:id="3"/>
      <w:r w:rsidR="00496730">
        <w:rPr>
          <w:rStyle w:val="normaltextrun"/>
          <w:spacing w:val="-4"/>
          <w:shd w:val="clear" w:color="auto" w:fill="FFFFFF"/>
        </w:rPr>
        <w:br/>
      </w:r>
    </w:p>
    <w:p w14:paraId="45C2DF67" w14:textId="7BB3461E" w:rsidR="00496730" w:rsidRDefault="00496730" w:rsidP="00496730">
      <w:pPr>
        <w:rPr>
          <w:lang w:val="x-none"/>
        </w:rPr>
      </w:pPr>
      <w:r w:rsidRPr="00496730">
        <w:rPr>
          <w:rStyle w:val="normaltextrun"/>
          <w:spacing w:val="-4"/>
          <w:shd w:val="clear" w:color="auto" w:fill="FFFFFF"/>
          <w:lang w:val="en-US"/>
        </w:rPr>
        <w:t xml:space="preserve">To clarify what release baseline means, </w:t>
      </w:r>
      <w:r>
        <w:rPr>
          <w:rStyle w:val="normaltextrun"/>
          <w:spacing w:val="-4"/>
          <w:shd w:val="clear" w:color="auto" w:fill="FFFFFF"/>
          <w:lang w:val="en-US"/>
        </w:rPr>
        <w:t xml:space="preserve">we refer to the agreement made </w:t>
      </w:r>
      <w:r>
        <w:rPr>
          <w:lang w:val="en-US" w:eastAsia="en-US"/>
        </w:rPr>
        <w:t>during</w:t>
      </w:r>
      <w:r w:rsidRPr="00496730">
        <w:rPr>
          <w:lang w:val="en-US" w:eastAsia="en-US"/>
        </w:rPr>
        <w:t xml:space="preserve"> RAN2#99</w:t>
      </w:r>
      <w:r>
        <w:rPr>
          <w:lang w:val="en-US" w:eastAsia="en-US"/>
        </w:rPr>
        <w:t xml:space="preserve">(see </w:t>
      </w:r>
      <w:hyperlink r:id="rId8" w:history="1">
        <w:r w:rsidRPr="00496730">
          <w:rPr>
            <w:rStyle w:val="Hyperlink"/>
            <w:lang w:val="en-US" w:eastAsia="en-US"/>
          </w:rPr>
          <w:t>R2-1710001</w:t>
        </w:r>
      </w:hyperlink>
      <w:r>
        <w:rPr>
          <w:lang w:val="en-US" w:eastAsia="en-US"/>
        </w:rPr>
        <w:t>)</w:t>
      </w:r>
      <w:r w:rsidRPr="00496730">
        <w:rPr>
          <w:lang w:val="en-US" w:eastAsia="en-US"/>
        </w:rPr>
        <w:t>:</w:t>
      </w:r>
      <w:r>
        <w:rPr>
          <w:rFonts w:ascii="Calibri" w:hAnsi="Calibri" w:cs="Calibri"/>
          <w:lang w:val="en-US" w:eastAsia="en-US"/>
        </w:rPr>
        <w:t xml:space="preserve"> </w:t>
      </w:r>
    </w:p>
    <w:tbl>
      <w:tblPr>
        <w:tblStyle w:val="TableGrid"/>
        <w:tblW w:w="0" w:type="auto"/>
        <w:tblLook w:val="04A0" w:firstRow="1" w:lastRow="0" w:firstColumn="1" w:lastColumn="0" w:noHBand="0" w:noVBand="1"/>
      </w:tblPr>
      <w:tblGrid>
        <w:gridCol w:w="9629"/>
      </w:tblGrid>
      <w:tr w:rsidR="00496730" w:rsidRPr="00496730" w14:paraId="2A62B66A" w14:textId="77777777" w:rsidTr="00496730">
        <w:tc>
          <w:tcPr>
            <w:tcW w:w="9629" w:type="dxa"/>
          </w:tcPr>
          <w:p w14:paraId="7B764D97" w14:textId="77777777" w:rsidR="00496730" w:rsidRDefault="00496730" w:rsidP="00496730">
            <w:pPr>
              <w:pStyle w:val="Doc-text2"/>
              <w:rPr>
                <w:highlight w:val="green"/>
              </w:rPr>
            </w:pPr>
          </w:p>
          <w:p w14:paraId="27FCC7EB" w14:textId="2CEF82B6" w:rsidR="00496730" w:rsidRDefault="00496730" w:rsidP="00496730">
            <w:pPr>
              <w:pStyle w:val="Doc-text2"/>
            </w:pPr>
            <w:r>
              <w:rPr>
                <w:highlight w:val="green"/>
              </w:rPr>
              <w:t>Agreements</w:t>
            </w:r>
          </w:p>
          <w:p w14:paraId="278E4552" w14:textId="77777777" w:rsidR="00496730" w:rsidRDefault="00496730" w:rsidP="00496730">
            <w:pPr>
              <w:pStyle w:val="Doc-text2"/>
            </w:pPr>
            <w:r>
              <w:t>1    The full scope of LPP shall be supported by NR System Architecture and NR devices.</w:t>
            </w:r>
          </w:p>
          <w:p w14:paraId="18062CCD" w14:textId="77777777" w:rsidR="00496730" w:rsidRDefault="00496730" w:rsidP="00496730">
            <w:pPr>
              <w:pStyle w:val="Doc-text2"/>
            </w:pPr>
            <w:r>
              <w:t>2    LPP messages are transported in NAS messages which in NR RRC (similar to LTE RRC).</w:t>
            </w:r>
          </w:p>
          <w:p w14:paraId="3FF173AD" w14:textId="77777777" w:rsidR="00496730" w:rsidRDefault="00496730" w:rsidP="00496730">
            <w:pPr>
              <w:pStyle w:val="Doc-text2"/>
            </w:pPr>
            <w:r>
              <w:t>3    Support for UTDOA method in NR may be revisited in further releases after further progress in SA2 work.</w:t>
            </w:r>
          </w:p>
          <w:p w14:paraId="01580FCC" w14:textId="77777777" w:rsidR="00496730" w:rsidRDefault="00496730" w:rsidP="00496730">
            <w:pPr>
              <w:pStyle w:val="Doc-text2"/>
              <w:ind w:left="0" w:firstLine="0"/>
            </w:pPr>
          </w:p>
        </w:tc>
      </w:tr>
    </w:tbl>
    <w:p w14:paraId="325D0667" w14:textId="77777777" w:rsidR="00496730" w:rsidRDefault="00496730" w:rsidP="00496730">
      <w:pPr>
        <w:pStyle w:val="Doc-text2"/>
        <w:ind w:left="0" w:firstLine="0"/>
      </w:pPr>
    </w:p>
    <w:p w14:paraId="55556291" w14:textId="41447604" w:rsidR="00496730" w:rsidRDefault="00496730" w:rsidP="00496730">
      <w:pPr>
        <w:rPr>
          <w:lang w:val="en-US" w:eastAsia="en-US"/>
        </w:rPr>
      </w:pPr>
      <w:r>
        <w:rPr>
          <w:lang w:val="en-US" w:eastAsia="en-US"/>
        </w:rPr>
        <w:t xml:space="preserve">where the first bullet means that NR devices already shall support the full scope of LPP, which means the LTE RAT dep positioning methods as well as the RAT independent positioning methods such as GNSS, IMU </w:t>
      </w:r>
      <w:r w:rsidR="0016638B">
        <w:rPr>
          <w:lang w:val="en-US" w:eastAsia="en-US"/>
        </w:rPr>
        <w:t>etc.</w:t>
      </w:r>
      <w:r>
        <w:rPr>
          <w:lang w:val="en-US" w:eastAsia="en-US"/>
        </w:rPr>
        <w:t xml:space="preserve"> are supported dependent on capability.</w:t>
      </w:r>
    </w:p>
    <w:p w14:paraId="1B50DDB7" w14:textId="7CC3BEFA" w:rsidR="00496730" w:rsidRPr="00496730" w:rsidRDefault="00496730" w:rsidP="00496730">
      <w:pPr>
        <w:pStyle w:val="Proposal"/>
        <w:numPr>
          <w:ilvl w:val="0"/>
          <w:numId w:val="0"/>
        </w:numPr>
        <w:rPr>
          <w:rStyle w:val="normaltextrun"/>
          <w:b w:val="0"/>
          <w:spacing w:val="-4"/>
          <w:shd w:val="clear" w:color="auto" w:fill="FFFFFF"/>
          <w:lang w:val="en-US"/>
        </w:rPr>
      </w:pPr>
    </w:p>
    <w:p w14:paraId="7BCF1946" w14:textId="310E6C78" w:rsidR="00D84689" w:rsidRPr="00496730" w:rsidRDefault="009C77D4" w:rsidP="00D84689">
      <w:pPr>
        <w:pStyle w:val="Proposal"/>
        <w:rPr>
          <w:rStyle w:val="normaltextrun"/>
          <w:spacing w:val="-4"/>
          <w:shd w:val="clear" w:color="auto" w:fill="FFFFFF"/>
          <w:lang w:val="en-US"/>
        </w:rPr>
      </w:pPr>
      <w:bookmarkStart w:id="4" w:name="_Toc535851932"/>
      <w:r w:rsidRPr="00496730">
        <w:rPr>
          <w:rStyle w:val="normaltextrun"/>
          <w:spacing w:val="-4"/>
          <w:shd w:val="clear" w:color="auto" w:fill="FFFFFF"/>
          <w:lang w:val="en-US"/>
        </w:rPr>
        <w:t>Discuss whether and how to enable hybrid RAT dependent and independent positioning.</w:t>
      </w:r>
      <w:bookmarkEnd w:id="4"/>
      <w:r w:rsidRPr="00496730">
        <w:rPr>
          <w:rStyle w:val="normaltextrun"/>
          <w:spacing w:val="-4"/>
          <w:shd w:val="clear" w:color="auto" w:fill="FFFFFF"/>
          <w:lang w:val="en-US"/>
        </w:rPr>
        <w:t xml:space="preserve"> </w:t>
      </w:r>
      <w:r w:rsidR="00D84689">
        <w:rPr>
          <w:rStyle w:val="normaltextrun"/>
          <w:spacing w:val="-4"/>
          <w:shd w:val="clear" w:color="auto" w:fill="FFFFFF"/>
          <w:lang w:val="en-US"/>
        </w:rPr>
        <w:t xml:space="preserve"> </w:t>
      </w:r>
    </w:p>
    <w:p w14:paraId="752EC6BC" w14:textId="11E5AC65" w:rsidR="0086719B" w:rsidRPr="003B4539" w:rsidRDefault="0086719B" w:rsidP="00F317FD">
      <w:pPr>
        <w:pStyle w:val="Heading1"/>
        <w:rPr>
          <w:lang w:val="en-US"/>
        </w:rPr>
      </w:pPr>
      <w:r w:rsidRPr="003B4539">
        <w:t>Conclusion</w:t>
      </w:r>
      <w:r w:rsidR="00F317FD">
        <w:t xml:space="preserve"> </w:t>
      </w:r>
    </w:p>
    <w:p w14:paraId="726D78D9" w14:textId="56C1ED14" w:rsidR="00F317FD" w:rsidRPr="00990B01" w:rsidRDefault="00725CD6" w:rsidP="00F317FD">
      <w:pPr>
        <w:pStyle w:val="BodyText"/>
      </w:pPr>
      <w:r>
        <w:t xml:space="preserve">In this contribution we summarized the contributions for AI 7.2.10.1.4. </w:t>
      </w:r>
      <w:r w:rsidR="0079058C">
        <w:t>the following was proposed as tracks for discussion:</w:t>
      </w:r>
    </w:p>
    <w:p w14:paraId="1FA7A863" w14:textId="2315C669" w:rsidR="00347FA0" w:rsidRDefault="00F317FD">
      <w:pPr>
        <w:pStyle w:val="TableofFigures"/>
        <w:tabs>
          <w:tab w:val="right" w:leader="dot" w:pos="9629"/>
        </w:tabs>
        <w:rPr>
          <w:b w:val="0"/>
          <w:noProof/>
          <w:lang w:eastAsia="ja-JP"/>
        </w:rPr>
      </w:pPr>
      <w:r>
        <w:rPr>
          <w:b w:val="0"/>
        </w:rPr>
        <w:fldChar w:fldCharType="begin"/>
      </w:r>
      <w:r w:rsidRPr="0001773F">
        <w:rPr>
          <w:b w:val="0"/>
          <w:bCs/>
          <w:lang w:val="en-US"/>
        </w:rPr>
        <w:instrText xml:space="preserve"> TOC \n \h \z \t "Proposal" \c </w:instrText>
      </w:r>
      <w:r>
        <w:rPr>
          <w:b w:val="0"/>
        </w:rPr>
        <w:fldChar w:fldCharType="separate"/>
      </w:r>
      <w:hyperlink w:anchor="_Toc535851931" w:history="1">
        <w:r w:rsidR="00347FA0" w:rsidRPr="00825C80">
          <w:rPr>
            <w:rStyle w:val="Hyperlink"/>
            <w:noProof/>
            <w:spacing w:val="-4"/>
          </w:rPr>
          <w:t>Proposal 1</w:t>
        </w:r>
        <w:r w:rsidR="00347FA0">
          <w:rPr>
            <w:b w:val="0"/>
            <w:noProof/>
            <w:lang w:eastAsia="ja-JP"/>
          </w:rPr>
          <w:tab/>
        </w:r>
        <w:r w:rsidR="00347FA0" w:rsidRPr="00825C80">
          <w:rPr>
            <w:rStyle w:val="Hyperlink"/>
            <w:noProof/>
            <w:spacing w:val="-4"/>
            <w:shd w:val="clear" w:color="auto" w:fill="FFFFFF"/>
          </w:rPr>
          <w:t>Discuss suitable additional UE sensors / information to be added to the NR positioning protocol support. Use the rel-15 support as baseline.</w:t>
        </w:r>
      </w:hyperlink>
    </w:p>
    <w:p w14:paraId="7DF39928" w14:textId="0B4F93DA" w:rsidR="00347FA0" w:rsidRDefault="00347FA0">
      <w:pPr>
        <w:pStyle w:val="TableofFigures"/>
        <w:tabs>
          <w:tab w:val="right" w:leader="dot" w:pos="9629"/>
        </w:tabs>
        <w:rPr>
          <w:b w:val="0"/>
          <w:noProof/>
          <w:lang w:eastAsia="ja-JP"/>
        </w:rPr>
      </w:pPr>
      <w:hyperlink w:anchor="_Toc535851932" w:history="1">
        <w:r w:rsidRPr="00825C80">
          <w:rPr>
            <w:rStyle w:val="Hyperlink"/>
            <w:noProof/>
            <w:spacing w:val="-4"/>
          </w:rPr>
          <w:t>Proposal 2</w:t>
        </w:r>
        <w:r>
          <w:rPr>
            <w:b w:val="0"/>
            <w:noProof/>
            <w:lang w:eastAsia="ja-JP"/>
          </w:rPr>
          <w:tab/>
        </w:r>
        <w:r w:rsidRPr="00825C80">
          <w:rPr>
            <w:rStyle w:val="Hyperlink"/>
            <w:noProof/>
            <w:spacing w:val="-4"/>
            <w:shd w:val="clear" w:color="auto" w:fill="FFFFFF"/>
          </w:rPr>
          <w:t>Discuss whether and how to enable hybrid RAT dependent and independent positioning.</w:t>
        </w:r>
      </w:hyperlink>
    </w:p>
    <w:p w14:paraId="5B23E680" w14:textId="445C2FEE" w:rsidR="0079058C" w:rsidRPr="0079058C" w:rsidRDefault="00F317FD" w:rsidP="0079058C">
      <w:r>
        <w:fldChar w:fldCharType="end"/>
      </w:r>
    </w:p>
    <w:p w14:paraId="3A8B6078" w14:textId="77777777" w:rsidR="0086719B" w:rsidRPr="00CE0424" w:rsidRDefault="0086719B" w:rsidP="0086719B">
      <w:pPr>
        <w:pStyle w:val="Heading1"/>
      </w:pPr>
      <w:r w:rsidRPr="00CE0424">
        <w:t>References</w:t>
      </w:r>
    </w:p>
    <w:p w14:paraId="41DF771D" w14:textId="6A4C6EF6" w:rsidR="00686B5E" w:rsidRPr="00686B5E" w:rsidRDefault="00686B5E" w:rsidP="00686B5E">
      <w:pPr>
        <w:pStyle w:val="Reference"/>
        <w:numPr>
          <w:ilvl w:val="0"/>
          <w:numId w:val="29"/>
        </w:numPr>
        <w:rPr>
          <w:rStyle w:val="normaltextrun"/>
          <w:spacing w:val="-4"/>
          <w:shd w:val="clear" w:color="auto" w:fill="FFFFFF"/>
        </w:rPr>
      </w:pPr>
      <w:bookmarkStart w:id="5" w:name="_Ref189809556"/>
      <w:bookmarkStart w:id="6" w:name="_Ref174151459"/>
      <w:bookmarkStart w:id="7" w:name="_Ref534987689"/>
      <w:r w:rsidRPr="00686B5E">
        <w:rPr>
          <w:rStyle w:val="normaltextrun"/>
          <w:spacing w:val="-4"/>
          <w:shd w:val="clear" w:color="auto" w:fill="FFFFFF"/>
        </w:rPr>
        <w:t>R1-1900066</w:t>
      </w:r>
      <w:r w:rsidR="008A564B">
        <w:rPr>
          <w:rStyle w:val="normaltextrun"/>
          <w:spacing w:val="-4"/>
          <w:shd w:val="clear" w:color="auto" w:fill="FFFFFF"/>
        </w:rPr>
        <w:t xml:space="preserve">, </w:t>
      </w:r>
      <w:r w:rsidRPr="00686B5E">
        <w:rPr>
          <w:rStyle w:val="normaltextrun"/>
          <w:spacing w:val="-4"/>
          <w:shd w:val="clear" w:color="auto" w:fill="FFFFFF"/>
        </w:rPr>
        <w:t>Positioning with GNSS</w:t>
      </w:r>
      <w:r w:rsidR="008A564B">
        <w:rPr>
          <w:rStyle w:val="normaltextrun"/>
          <w:spacing w:val="-4"/>
          <w:shd w:val="clear" w:color="auto" w:fill="FFFFFF"/>
        </w:rPr>
        <w:t xml:space="preserve">, </w:t>
      </w:r>
      <w:r w:rsidRPr="00686B5E">
        <w:rPr>
          <w:rStyle w:val="normaltextrun"/>
          <w:spacing w:val="-4"/>
          <w:shd w:val="clear" w:color="auto" w:fill="FFFFFF"/>
        </w:rPr>
        <w:t>Huawei, HiSilicon</w:t>
      </w:r>
    </w:p>
    <w:p w14:paraId="34E977B7" w14:textId="123F2354" w:rsidR="00686B5E" w:rsidRPr="006403FC" w:rsidRDefault="00686B5E" w:rsidP="00686B5E">
      <w:pPr>
        <w:pStyle w:val="Reference"/>
        <w:numPr>
          <w:ilvl w:val="0"/>
          <w:numId w:val="29"/>
        </w:numPr>
        <w:rPr>
          <w:rStyle w:val="normaltextrun"/>
          <w:spacing w:val="-4"/>
          <w:shd w:val="clear" w:color="auto" w:fill="FFFFFF"/>
          <w:lang w:val="en-US"/>
        </w:rPr>
      </w:pPr>
      <w:r w:rsidRPr="006403FC">
        <w:rPr>
          <w:rStyle w:val="normaltextrun"/>
          <w:spacing w:val="-4"/>
          <w:shd w:val="clear" w:color="auto" w:fill="FFFFFF"/>
          <w:lang w:val="en-US"/>
        </w:rPr>
        <w:t>R1-1900153</w:t>
      </w:r>
      <w:r w:rsidR="008A564B" w:rsidRPr="006403FC">
        <w:rPr>
          <w:rStyle w:val="normaltextrun"/>
          <w:spacing w:val="-4"/>
          <w:shd w:val="clear" w:color="auto" w:fill="FFFFFF"/>
          <w:lang w:val="en-US"/>
        </w:rPr>
        <w:t xml:space="preserve">, </w:t>
      </w:r>
      <w:r w:rsidRPr="006403FC">
        <w:rPr>
          <w:rStyle w:val="normaltextrun"/>
          <w:spacing w:val="-4"/>
          <w:shd w:val="clear" w:color="auto" w:fill="FFFFFF"/>
          <w:lang w:val="en-US"/>
        </w:rPr>
        <w:t>Views on potential techniques for NR RAT-Independent positioning</w:t>
      </w:r>
      <w:r w:rsidR="008A564B" w:rsidRPr="006403FC">
        <w:rPr>
          <w:rStyle w:val="normaltextrun"/>
          <w:spacing w:val="-4"/>
          <w:shd w:val="clear" w:color="auto" w:fill="FFFFFF"/>
          <w:lang w:val="en-US"/>
        </w:rPr>
        <w:t xml:space="preserve">, </w:t>
      </w:r>
      <w:r w:rsidR="001C32C6" w:rsidRPr="006403FC">
        <w:rPr>
          <w:rStyle w:val="normaltextrun"/>
          <w:spacing w:val="-4"/>
          <w:shd w:val="clear" w:color="auto" w:fill="FFFFFF"/>
          <w:lang w:val="en-US"/>
        </w:rPr>
        <w:t>V</w:t>
      </w:r>
      <w:r w:rsidRPr="006403FC">
        <w:rPr>
          <w:rStyle w:val="normaltextrun"/>
          <w:spacing w:val="-4"/>
          <w:shd w:val="clear" w:color="auto" w:fill="FFFFFF"/>
          <w:lang w:val="en-US"/>
        </w:rPr>
        <w:t>ivo</w:t>
      </w:r>
    </w:p>
    <w:p w14:paraId="7BA27BB2" w14:textId="46A60C88" w:rsidR="00686B5E" w:rsidRPr="00686B5E" w:rsidRDefault="00686B5E" w:rsidP="00686B5E">
      <w:pPr>
        <w:pStyle w:val="Reference"/>
        <w:numPr>
          <w:ilvl w:val="0"/>
          <w:numId w:val="29"/>
        </w:numPr>
        <w:rPr>
          <w:rStyle w:val="normaltextrun"/>
          <w:spacing w:val="-4"/>
          <w:shd w:val="clear" w:color="auto" w:fill="FFFFFF"/>
        </w:rPr>
      </w:pPr>
      <w:r w:rsidRPr="00686B5E">
        <w:rPr>
          <w:rStyle w:val="normaltextrun"/>
          <w:spacing w:val="-4"/>
          <w:shd w:val="clear" w:color="auto" w:fill="FFFFFF"/>
        </w:rPr>
        <w:t>R1-1900236</w:t>
      </w:r>
      <w:r w:rsidR="008A564B">
        <w:rPr>
          <w:rStyle w:val="normaltextrun"/>
          <w:spacing w:val="-4"/>
          <w:shd w:val="clear" w:color="auto" w:fill="FFFFFF"/>
        </w:rPr>
        <w:t xml:space="preserve">, </w:t>
      </w:r>
      <w:r w:rsidRPr="00686B5E">
        <w:rPr>
          <w:rStyle w:val="normaltextrun"/>
          <w:spacing w:val="-4"/>
          <w:shd w:val="clear" w:color="auto" w:fill="FFFFFF"/>
        </w:rPr>
        <w:t>Performance evaluation for hybrid positioning based on GNSS and NR</w:t>
      </w:r>
      <w:r w:rsidR="008A564B">
        <w:rPr>
          <w:rStyle w:val="normaltextrun"/>
          <w:spacing w:val="-4"/>
          <w:shd w:val="clear" w:color="auto" w:fill="FFFFFF"/>
        </w:rPr>
        <w:t xml:space="preserve">, </w:t>
      </w:r>
      <w:r w:rsidRPr="00686B5E">
        <w:rPr>
          <w:rStyle w:val="normaltextrun"/>
          <w:spacing w:val="-4"/>
          <w:shd w:val="clear" w:color="auto" w:fill="FFFFFF"/>
        </w:rPr>
        <w:t>ESA</w:t>
      </w:r>
    </w:p>
    <w:p w14:paraId="2370622A" w14:textId="1F68B034" w:rsidR="00686B5E" w:rsidRPr="00686B5E" w:rsidRDefault="00686B5E" w:rsidP="00686B5E">
      <w:pPr>
        <w:pStyle w:val="Reference"/>
        <w:numPr>
          <w:ilvl w:val="0"/>
          <w:numId w:val="29"/>
        </w:numPr>
        <w:rPr>
          <w:rStyle w:val="normaltextrun"/>
          <w:spacing w:val="-4"/>
          <w:shd w:val="clear" w:color="auto" w:fill="FFFFFF"/>
        </w:rPr>
      </w:pPr>
      <w:r w:rsidRPr="00686B5E">
        <w:rPr>
          <w:rStyle w:val="normaltextrun"/>
          <w:spacing w:val="-4"/>
          <w:shd w:val="clear" w:color="auto" w:fill="FFFFFF"/>
        </w:rPr>
        <w:lastRenderedPageBreak/>
        <w:t>R1-1900237</w:t>
      </w:r>
      <w:r w:rsidR="008A564B">
        <w:rPr>
          <w:rStyle w:val="normaltextrun"/>
          <w:spacing w:val="-4"/>
          <w:shd w:val="clear" w:color="auto" w:fill="FFFFFF"/>
        </w:rPr>
        <w:t xml:space="preserve">, </w:t>
      </w:r>
      <w:r w:rsidRPr="00686B5E">
        <w:rPr>
          <w:rStyle w:val="normaltextrun"/>
          <w:spacing w:val="-4"/>
          <w:shd w:val="clear" w:color="auto" w:fill="FFFFFF"/>
        </w:rPr>
        <w:t>TP on hybrid positioning for TR 38.855</w:t>
      </w:r>
      <w:r w:rsidR="008A564B">
        <w:rPr>
          <w:rStyle w:val="normaltextrun"/>
          <w:spacing w:val="-4"/>
          <w:shd w:val="clear" w:color="auto" w:fill="FFFFFF"/>
        </w:rPr>
        <w:t xml:space="preserve">, </w:t>
      </w:r>
      <w:r w:rsidRPr="00686B5E">
        <w:rPr>
          <w:rStyle w:val="normaltextrun"/>
          <w:spacing w:val="-4"/>
          <w:shd w:val="clear" w:color="auto" w:fill="FFFFFF"/>
        </w:rPr>
        <w:t>ESA</w:t>
      </w:r>
    </w:p>
    <w:p w14:paraId="29729A89" w14:textId="2F224B54" w:rsidR="00686B5E" w:rsidRPr="00686B5E" w:rsidRDefault="00686B5E" w:rsidP="00686B5E">
      <w:pPr>
        <w:pStyle w:val="Reference"/>
        <w:numPr>
          <w:ilvl w:val="0"/>
          <w:numId w:val="29"/>
        </w:numPr>
        <w:rPr>
          <w:rStyle w:val="normaltextrun"/>
          <w:spacing w:val="-4"/>
          <w:shd w:val="clear" w:color="auto" w:fill="FFFFFF"/>
        </w:rPr>
      </w:pPr>
      <w:r w:rsidRPr="00686B5E">
        <w:rPr>
          <w:rStyle w:val="normaltextrun"/>
          <w:spacing w:val="-4"/>
          <w:shd w:val="clear" w:color="auto" w:fill="FFFFFF"/>
        </w:rPr>
        <w:t>R1-1900314</w:t>
      </w:r>
      <w:r w:rsidR="008A564B">
        <w:rPr>
          <w:rStyle w:val="normaltextrun"/>
          <w:spacing w:val="-4"/>
          <w:shd w:val="clear" w:color="auto" w:fill="FFFFFF"/>
        </w:rPr>
        <w:t xml:space="preserve">, </w:t>
      </w:r>
      <w:r w:rsidRPr="00686B5E">
        <w:rPr>
          <w:rStyle w:val="normaltextrun"/>
          <w:spacing w:val="-4"/>
          <w:shd w:val="clear" w:color="auto" w:fill="FFFFFF"/>
        </w:rPr>
        <w:t>NR Hybrid Positioning Techniques</w:t>
      </w:r>
      <w:r w:rsidR="008A564B">
        <w:rPr>
          <w:rStyle w:val="normaltextrun"/>
          <w:spacing w:val="-4"/>
          <w:shd w:val="clear" w:color="auto" w:fill="FFFFFF"/>
        </w:rPr>
        <w:t xml:space="preserve">, </w:t>
      </w:r>
      <w:r w:rsidRPr="00686B5E">
        <w:rPr>
          <w:rStyle w:val="normaltextrun"/>
          <w:spacing w:val="-4"/>
          <w:shd w:val="clear" w:color="auto" w:fill="FFFFFF"/>
        </w:rPr>
        <w:t>CATT</w:t>
      </w:r>
    </w:p>
    <w:p w14:paraId="2C9F32DE" w14:textId="42F0CD19" w:rsidR="00686B5E" w:rsidRPr="006403FC" w:rsidRDefault="00686B5E" w:rsidP="00686B5E">
      <w:pPr>
        <w:pStyle w:val="Reference"/>
        <w:numPr>
          <w:ilvl w:val="0"/>
          <w:numId w:val="29"/>
        </w:numPr>
        <w:rPr>
          <w:rStyle w:val="normaltextrun"/>
          <w:spacing w:val="-4"/>
          <w:shd w:val="clear" w:color="auto" w:fill="FFFFFF"/>
          <w:lang w:val="en-US"/>
        </w:rPr>
      </w:pPr>
      <w:r w:rsidRPr="006403FC">
        <w:rPr>
          <w:rStyle w:val="normaltextrun"/>
          <w:spacing w:val="-4"/>
          <w:shd w:val="clear" w:color="auto" w:fill="FFFFFF"/>
          <w:lang w:val="en-US"/>
        </w:rPr>
        <w:t>R1-1900385</w:t>
      </w:r>
      <w:r w:rsidR="008A564B" w:rsidRPr="006403FC">
        <w:rPr>
          <w:rStyle w:val="normaltextrun"/>
          <w:spacing w:val="-4"/>
          <w:shd w:val="clear" w:color="auto" w:fill="FFFFFF"/>
          <w:lang w:val="en-US"/>
        </w:rPr>
        <w:t xml:space="preserve">, </w:t>
      </w:r>
      <w:r w:rsidRPr="006403FC">
        <w:rPr>
          <w:rStyle w:val="normaltextrun"/>
          <w:spacing w:val="-4"/>
          <w:shd w:val="clear" w:color="auto" w:fill="FFFFFF"/>
          <w:lang w:val="en-US"/>
        </w:rPr>
        <w:t>Considerations on Hybrid RAT-dependent and RAT-independent positioning</w:t>
      </w:r>
      <w:r w:rsidR="008A564B" w:rsidRPr="006403FC">
        <w:rPr>
          <w:rStyle w:val="normaltextrun"/>
          <w:spacing w:val="-4"/>
          <w:shd w:val="clear" w:color="auto" w:fill="FFFFFF"/>
          <w:lang w:val="en-US"/>
        </w:rPr>
        <w:t xml:space="preserve">, </w:t>
      </w:r>
      <w:r w:rsidR="001C32C6" w:rsidRPr="006403FC">
        <w:rPr>
          <w:rStyle w:val="normaltextrun"/>
          <w:spacing w:val="-4"/>
          <w:shd w:val="clear" w:color="auto" w:fill="FFFFFF"/>
          <w:lang w:val="en-US"/>
        </w:rPr>
        <w:t>S</w:t>
      </w:r>
      <w:r w:rsidRPr="006403FC">
        <w:rPr>
          <w:rStyle w:val="normaltextrun"/>
          <w:spacing w:val="-4"/>
          <w:shd w:val="clear" w:color="auto" w:fill="FFFFFF"/>
          <w:lang w:val="en-US"/>
        </w:rPr>
        <w:t>ony</w:t>
      </w:r>
    </w:p>
    <w:p w14:paraId="726F31DB" w14:textId="78E0039D" w:rsidR="00686B5E" w:rsidRPr="00686B5E" w:rsidRDefault="00686B5E" w:rsidP="00686B5E">
      <w:pPr>
        <w:pStyle w:val="Reference"/>
        <w:numPr>
          <w:ilvl w:val="0"/>
          <w:numId w:val="29"/>
        </w:numPr>
        <w:rPr>
          <w:rStyle w:val="normaltextrun"/>
          <w:spacing w:val="-4"/>
          <w:shd w:val="clear" w:color="auto" w:fill="FFFFFF"/>
        </w:rPr>
      </w:pPr>
      <w:r w:rsidRPr="00686B5E">
        <w:rPr>
          <w:rStyle w:val="normaltextrun"/>
          <w:spacing w:val="-4"/>
          <w:shd w:val="clear" w:color="auto" w:fill="FFFFFF"/>
        </w:rPr>
        <w:t>R1-1900466</w:t>
      </w:r>
      <w:r w:rsidR="008A564B">
        <w:rPr>
          <w:rStyle w:val="normaltextrun"/>
          <w:spacing w:val="-4"/>
          <w:shd w:val="clear" w:color="auto" w:fill="FFFFFF"/>
        </w:rPr>
        <w:t xml:space="preserve">, </w:t>
      </w:r>
      <w:r w:rsidRPr="00686B5E">
        <w:rPr>
          <w:rStyle w:val="normaltextrun"/>
          <w:spacing w:val="-4"/>
          <w:shd w:val="clear" w:color="auto" w:fill="FFFFFF"/>
        </w:rPr>
        <w:t>Periodical UE Geo-Location and Techniques for NR Positioning</w:t>
      </w:r>
      <w:r w:rsidR="008A564B">
        <w:rPr>
          <w:rStyle w:val="normaltextrun"/>
          <w:spacing w:val="-4"/>
          <w:shd w:val="clear" w:color="auto" w:fill="FFFFFF"/>
        </w:rPr>
        <w:t xml:space="preserve">, </w:t>
      </w:r>
      <w:r w:rsidRPr="00686B5E">
        <w:rPr>
          <w:rStyle w:val="normaltextrun"/>
          <w:spacing w:val="-4"/>
          <w:shd w:val="clear" w:color="auto" w:fill="FFFFFF"/>
        </w:rPr>
        <w:t>ITRI</w:t>
      </w:r>
    </w:p>
    <w:p w14:paraId="2ED89C24" w14:textId="03970D5B" w:rsidR="00686B5E" w:rsidRPr="00686B5E" w:rsidRDefault="00686B5E" w:rsidP="00686B5E">
      <w:pPr>
        <w:pStyle w:val="Reference"/>
        <w:numPr>
          <w:ilvl w:val="0"/>
          <w:numId w:val="29"/>
        </w:numPr>
        <w:rPr>
          <w:rStyle w:val="normaltextrun"/>
          <w:spacing w:val="-4"/>
          <w:shd w:val="clear" w:color="auto" w:fill="FFFFFF"/>
        </w:rPr>
      </w:pPr>
      <w:r w:rsidRPr="00686B5E">
        <w:rPr>
          <w:rStyle w:val="normaltextrun"/>
          <w:spacing w:val="-4"/>
          <w:shd w:val="clear" w:color="auto" w:fill="FFFFFF"/>
        </w:rPr>
        <w:t>R1-1900586</w:t>
      </w:r>
      <w:r w:rsidR="008A564B">
        <w:rPr>
          <w:rStyle w:val="normaltextrun"/>
          <w:spacing w:val="-4"/>
          <w:shd w:val="clear" w:color="auto" w:fill="FFFFFF"/>
        </w:rPr>
        <w:t xml:space="preserve">, </w:t>
      </w:r>
      <w:r w:rsidRPr="00686B5E">
        <w:rPr>
          <w:rStyle w:val="normaltextrun"/>
          <w:spacing w:val="-4"/>
          <w:shd w:val="clear" w:color="auto" w:fill="FFFFFF"/>
        </w:rPr>
        <w:t>Potential Techniques for NR RAT Independent Positioning</w:t>
      </w:r>
      <w:r w:rsidR="008A564B">
        <w:rPr>
          <w:rStyle w:val="normaltextrun"/>
          <w:spacing w:val="-4"/>
          <w:shd w:val="clear" w:color="auto" w:fill="FFFFFF"/>
        </w:rPr>
        <w:t xml:space="preserve">, </w:t>
      </w:r>
      <w:r w:rsidRPr="00686B5E">
        <w:rPr>
          <w:rStyle w:val="normaltextrun"/>
          <w:spacing w:val="-4"/>
          <w:shd w:val="clear" w:color="auto" w:fill="FFFFFF"/>
        </w:rPr>
        <w:t>Samsung</w:t>
      </w:r>
    </w:p>
    <w:p w14:paraId="46EAD50A" w14:textId="78074FB5" w:rsidR="00686B5E" w:rsidRPr="00686B5E" w:rsidRDefault="00686B5E" w:rsidP="00686B5E">
      <w:pPr>
        <w:pStyle w:val="Reference"/>
        <w:numPr>
          <w:ilvl w:val="0"/>
          <w:numId w:val="29"/>
        </w:numPr>
        <w:rPr>
          <w:rStyle w:val="normaltextrun"/>
          <w:spacing w:val="-4"/>
          <w:shd w:val="clear" w:color="auto" w:fill="FFFFFF"/>
        </w:rPr>
      </w:pPr>
      <w:r w:rsidRPr="00686B5E">
        <w:rPr>
          <w:rStyle w:val="normaltextrun"/>
          <w:spacing w:val="-4"/>
          <w:shd w:val="clear" w:color="auto" w:fill="FFFFFF"/>
        </w:rPr>
        <w:t>R1-1900633</w:t>
      </w:r>
      <w:r w:rsidR="008A564B">
        <w:rPr>
          <w:rStyle w:val="normaltextrun"/>
          <w:spacing w:val="-4"/>
          <w:shd w:val="clear" w:color="auto" w:fill="FFFFFF"/>
        </w:rPr>
        <w:t xml:space="preserve">, </w:t>
      </w:r>
      <w:r w:rsidRPr="00686B5E">
        <w:rPr>
          <w:rStyle w:val="normaltextrun"/>
          <w:spacing w:val="-4"/>
          <w:shd w:val="clear" w:color="auto" w:fill="FFFFFF"/>
        </w:rPr>
        <w:t>Discussion on Potential Techniques for NR RAT Independent Positioning</w:t>
      </w:r>
      <w:r w:rsidR="008A564B">
        <w:rPr>
          <w:rStyle w:val="normaltextrun"/>
          <w:spacing w:val="-4"/>
          <w:shd w:val="clear" w:color="auto" w:fill="FFFFFF"/>
        </w:rPr>
        <w:t xml:space="preserve">, </w:t>
      </w:r>
      <w:r w:rsidRPr="00686B5E">
        <w:rPr>
          <w:rStyle w:val="normaltextrun"/>
          <w:spacing w:val="-4"/>
          <w:shd w:val="clear" w:color="auto" w:fill="FFFFFF"/>
        </w:rPr>
        <w:t>LG Electronics</w:t>
      </w:r>
    </w:p>
    <w:p w14:paraId="39FBB0CF" w14:textId="484A6A2F" w:rsidR="00686B5E" w:rsidRPr="00686B5E" w:rsidRDefault="00686B5E" w:rsidP="00686B5E">
      <w:pPr>
        <w:pStyle w:val="Reference"/>
        <w:numPr>
          <w:ilvl w:val="0"/>
          <w:numId w:val="29"/>
        </w:numPr>
        <w:rPr>
          <w:rStyle w:val="normaltextrun"/>
          <w:spacing w:val="-4"/>
          <w:shd w:val="clear" w:color="auto" w:fill="FFFFFF"/>
        </w:rPr>
      </w:pPr>
      <w:r w:rsidRPr="00686B5E">
        <w:rPr>
          <w:rStyle w:val="normaltextrun"/>
          <w:spacing w:val="-4"/>
          <w:shd w:val="clear" w:color="auto" w:fill="FFFFFF"/>
        </w:rPr>
        <w:t>R1-1900918</w:t>
      </w:r>
      <w:r w:rsidR="008A564B">
        <w:rPr>
          <w:rStyle w:val="normaltextrun"/>
          <w:spacing w:val="-4"/>
          <w:shd w:val="clear" w:color="auto" w:fill="FFFFFF"/>
        </w:rPr>
        <w:t xml:space="preserve">, </w:t>
      </w:r>
      <w:r w:rsidRPr="00686B5E">
        <w:rPr>
          <w:rStyle w:val="normaltextrun"/>
          <w:spacing w:val="-4"/>
          <w:shd w:val="clear" w:color="auto" w:fill="FFFFFF"/>
        </w:rPr>
        <w:t>RAT Independent and Hybrid Positioning Solutions</w:t>
      </w:r>
      <w:r w:rsidR="008A564B">
        <w:rPr>
          <w:rStyle w:val="normaltextrun"/>
          <w:spacing w:val="-4"/>
          <w:shd w:val="clear" w:color="auto" w:fill="FFFFFF"/>
        </w:rPr>
        <w:t xml:space="preserve">, </w:t>
      </w:r>
      <w:r w:rsidRPr="00686B5E">
        <w:rPr>
          <w:rStyle w:val="normaltextrun"/>
          <w:spacing w:val="-4"/>
          <w:shd w:val="clear" w:color="auto" w:fill="FFFFFF"/>
        </w:rPr>
        <w:t>Qualcomm Incorporated</w:t>
      </w:r>
    </w:p>
    <w:p w14:paraId="20F0EEFC" w14:textId="0594200F" w:rsidR="00686B5E" w:rsidRPr="00CE12CC" w:rsidRDefault="00686B5E" w:rsidP="00CE12CC">
      <w:pPr>
        <w:pStyle w:val="Reference"/>
        <w:numPr>
          <w:ilvl w:val="0"/>
          <w:numId w:val="29"/>
        </w:numPr>
        <w:rPr>
          <w:rStyle w:val="normaltextrun"/>
          <w:spacing w:val="-4"/>
          <w:shd w:val="clear" w:color="auto" w:fill="FFFFFF"/>
        </w:rPr>
      </w:pPr>
      <w:r w:rsidRPr="00686B5E">
        <w:rPr>
          <w:rStyle w:val="normaltextrun"/>
          <w:spacing w:val="-4"/>
          <w:shd w:val="clear" w:color="auto" w:fill="FFFFFF"/>
        </w:rPr>
        <w:t>R1-1901026</w:t>
      </w:r>
      <w:r w:rsidR="008A564B">
        <w:rPr>
          <w:rStyle w:val="normaltextrun"/>
          <w:spacing w:val="-4"/>
          <w:shd w:val="clear" w:color="auto" w:fill="FFFFFF"/>
        </w:rPr>
        <w:t xml:space="preserve">, </w:t>
      </w:r>
      <w:r w:rsidRPr="00686B5E">
        <w:rPr>
          <w:rStyle w:val="normaltextrun"/>
          <w:spacing w:val="-4"/>
          <w:shd w:val="clear" w:color="auto" w:fill="FFFFFF"/>
        </w:rPr>
        <w:t>Support for NR RAT independent positioning</w:t>
      </w:r>
      <w:r w:rsidR="008A564B">
        <w:rPr>
          <w:rStyle w:val="normaltextrun"/>
          <w:spacing w:val="-4"/>
          <w:shd w:val="clear" w:color="auto" w:fill="FFFFFF"/>
        </w:rPr>
        <w:t xml:space="preserve">, </w:t>
      </w:r>
      <w:r w:rsidRPr="00686B5E">
        <w:rPr>
          <w:rStyle w:val="normaltextrun"/>
          <w:spacing w:val="-4"/>
          <w:shd w:val="clear" w:color="auto" w:fill="FFFFFF"/>
        </w:rPr>
        <w:t>Nokia, Nokia Shanghai Bell</w:t>
      </w:r>
    </w:p>
    <w:p w14:paraId="3490C35A" w14:textId="77777777" w:rsidR="0097318A" w:rsidRPr="0097318A" w:rsidRDefault="00686B5E" w:rsidP="00686B5E">
      <w:pPr>
        <w:pStyle w:val="Reference"/>
        <w:numPr>
          <w:ilvl w:val="0"/>
          <w:numId w:val="29"/>
        </w:numPr>
        <w:rPr>
          <w:rStyle w:val="normaltextrun"/>
        </w:rPr>
      </w:pPr>
      <w:r w:rsidRPr="00686B5E">
        <w:rPr>
          <w:rStyle w:val="normaltextrun"/>
          <w:spacing w:val="-4"/>
          <w:shd w:val="clear" w:color="auto" w:fill="FFFFFF"/>
        </w:rPr>
        <w:t>R1-1901199</w:t>
      </w:r>
      <w:r w:rsidRPr="00686B5E">
        <w:rPr>
          <w:rStyle w:val="normaltextrun"/>
          <w:spacing w:val="-4"/>
          <w:shd w:val="clear" w:color="auto" w:fill="FFFFFF"/>
        </w:rPr>
        <w:tab/>
        <w:t>NR RAT Independent and Hybrid Positioning Solutions</w:t>
      </w:r>
      <w:r w:rsidRPr="00686B5E">
        <w:rPr>
          <w:rStyle w:val="normaltextrun"/>
          <w:spacing w:val="-4"/>
          <w:shd w:val="clear" w:color="auto" w:fill="FFFFFF"/>
        </w:rPr>
        <w:tab/>
        <w:t>Ericsson</w:t>
      </w:r>
    </w:p>
    <w:p w14:paraId="6F743E15" w14:textId="3927E350" w:rsidR="0086719B" w:rsidRPr="006403FC" w:rsidRDefault="0086719B" w:rsidP="00A55533">
      <w:pPr>
        <w:pStyle w:val="Reference"/>
        <w:numPr>
          <w:ilvl w:val="0"/>
          <w:numId w:val="29"/>
        </w:numPr>
        <w:rPr>
          <w:rFonts w:ascii="CG Times (WN)" w:hAnsi="CG Times (WN)"/>
          <w:lang w:eastAsia="en-GB"/>
        </w:rPr>
      </w:pPr>
      <w:r w:rsidRPr="00686B5E">
        <w:t>RAN1#95 Chairman’s notes</w:t>
      </w:r>
      <w:bookmarkStart w:id="8" w:name="_Toc528933633"/>
      <w:bookmarkStart w:id="9" w:name="_Toc528933727"/>
      <w:bookmarkStart w:id="10" w:name="_Toc528933768"/>
      <w:bookmarkStart w:id="11" w:name="_Toc528933827"/>
      <w:bookmarkStart w:id="12" w:name="_Toc528933858"/>
      <w:bookmarkStart w:id="13" w:name="_Toc528935912"/>
      <w:bookmarkStart w:id="14" w:name="_Toc528935992"/>
      <w:bookmarkStart w:id="15" w:name="_Toc528936073"/>
      <w:bookmarkStart w:id="16" w:name="_Toc528936442"/>
      <w:bookmarkStart w:id="17" w:name="_Toc528936591"/>
      <w:bookmarkStart w:id="18" w:name="_Toc528936666"/>
      <w:bookmarkStart w:id="19" w:name="_Toc528936712"/>
      <w:bookmarkStart w:id="20" w:name="_Toc528937160"/>
      <w:bookmarkStart w:id="21" w:name="_Toc528937384"/>
      <w:bookmarkStart w:id="22" w:name="_Toc528937411"/>
      <w:bookmarkStart w:id="23" w:name="_Toc528937671"/>
      <w:bookmarkStart w:id="24" w:name="_Toc528937759"/>
      <w:bookmarkStart w:id="25" w:name="_Toc528937489"/>
      <w:bookmarkStart w:id="26" w:name="_Toc528937876"/>
      <w:bookmarkStart w:id="27" w:name="_Toc528938166"/>
      <w:bookmarkStart w:id="28" w:name="_Toc528938280"/>
      <w:bookmarkStart w:id="29" w:name="_Toc528938392"/>
      <w:bookmarkStart w:id="30" w:name="_Toc528933415"/>
      <w:bookmarkStart w:id="31" w:name="_Toc528933497"/>
      <w:bookmarkStart w:id="32" w:name="_Toc528933635"/>
      <w:bookmarkStart w:id="33" w:name="_Toc528933729"/>
      <w:bookmarkStart w:id="34" w:name="_Toc528933770"/>
      <w:bookmarkStart w:id="35" w:name="_Toc528933829"/>
      <w:bookmarkStart w:id="36" w:name="_Toc528933860"/>
      <w:bookmarkStart w:id="37" w:name="_Toc528935914"/>
      <w:bookmarkStart w:id="38" w:name="_Toc528935994"/>
      <w:bookmarkStart w:id="39" w:name="_Toc528936075"/>
      <w:bookmarkStart w:id="40" w:name="_Toc528936444"/>
      <w:bookmarkStart w:id="41" w:name="_Toc528936593"/>
      <w:bookmarkStart w:id="42" w:name="_Toc528936668"/>
      <w:bookmarkStart w:id="43" w:name="_Toc528936714"/>
      <w:bookmarkStart w:id="44" w:name="_Toc528937162"/>
      <w:bookmarkStart w:id="45" w:name="_Toc528937386"/>
      <w:bookmarkStart w:id="46" w:name="_Toc528937413"/>
      <w:bookmarkStart w:id="47" w:name="_Toc528937673"/>
      <w:bookmarkStart w:id="48" w:name="_Toc528937761"/>
      <w:bookmarkStart w:id="49" w:name="_Toc528937491"/>
      <w:bookmarkStart w:id="50" w:name="_Toc528937878"/>
      <w:bookmarkStart w:id="51" w:name="_Toc528938168"/>
      <w:bookmarkStart w:id="52" w:name="_Toc528938282"/>
      <w:bookmarkStart w:id="53" w:name="_Toc52893839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 xml:space="preserve"> </w:t>
      </w:r>
    </w:p>
    <w:p w14:paraId="41A4F44D" w14:textId="3EF75336" w:rsidR="004005B3" w:rsidRDefault="009A4A93" w:rsidP="00DA5808">
      <w:pPr>
        <w:pStyle w:val="Heading1"/>
        <w:numPr>
          <w:ilvl w:val="0"/>
          <w:numId w:val="49"/>
        </w:numPr>
      </w:pPr>
      <w:r w:rsidRPr="009C77D4">
        <w:rPr>
          <w:lang w:val="en-US"/>
        </w:rPr>
        <w:br w:type="page"/>
      </w:r>
    </w:p>
    <w:sectPr w:rsidR="004005B3"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27B4B" w14:textId="77777777" w:rsidR="0060439C" w:rsidRDefault="0060439C">
      <w:r>
        <w:separator/>
      </w:r>
    </w:p>
  </w:endnote>
  <w:endnote w:type="continuationSeparator" w:id="0">
    <w:p w14:paraId="43F53835" w14:textId="77777777" w:rsidR="0060439C" w:rsidRDefault="0060439C">
      <w:r>
        <w:continuationSeparator/>
      </w:r>
    </w:p>
  </w:endnote>
  <w:endnote w:type="continuationNotice" w:id="1">
    <w:p w14:paraId="37F9E65D" w14:textId="77777777" w:rsidR="0060439C" w:rsidRDefault="0060439C"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0439C" w:rsidRDefault="006043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A1B13" w14:textId="77777777" w:rsidR="0060439C" w:rsidRDefault="0060439C">
      <w:r>
        <w:separator/>
      </w:r>
    </w:p>
  </w:footnote>
  <w:footnote w:type="continuationSeparator" w:id="0">
    <w:p w14:paraId="33F7330C" w14:textId="77777777" w:rsidR="0060439C" w:rsidRDefault="0060439C">
      <w:r>
        <w:continuationSeparator/>
      </w:r>
    </w:p>
  </w:footnote>
  <w:footnote w:type="continuationNotice" w:id="1">
    <w:p w14:paraId="77FC615C" w14:textId="77777777" w:rsidR="0060439C" w:rsidRDefault="0060439C"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0439C" w:rsidRDefault="006043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A34A9"/>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8177E7"/>
    <w:multiLevelType w:val="hybridMultilevel"/>
    <w:tmpl w:val="74CAFD84"/>
    <w:lvl w:ilvl="0" w:tplc="43A692C8">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93380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D41F9F"/>
    <w:multiLevelType w:val="multilevel"/>
    <w:tmpl w:val="37565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C92607D"/>
    <w:multiLevelType w:val="hybridMultilevel"/>
    <w:tmpl w:val="74CAFD84"/>
    <w:lvl w:ilvl="0" w:tplc="43A692C8">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659E4"/>
    <w:multiLevelType w:val="hybridMultilevel"/>
    <w:tmpl w:val="6C10364A"/>
    <w:lvl w:ilvl="0" w:tplc="43A692C8">
      <w:start w:val="1"/>
      <w:numFmt w:val="decimal"/>
      <w:lvlText w:val="%1."/>
      <w:lvlJc w:val="left"/>
      <w:pPr>
        <w:ind w:left="1500" w:hanging="114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D8D0649"/>
    <w:multiLevelType w:val="hybridMultilevel"/>
    <w:tmpl w:val="74CAFD84"/>
    <w:lvl w:ilvl="0" w:tplc="43A692C8">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75F29"/>
    <w:multiLevelType w:val="hybridMultilevel"/>
    <w:tmpl w:val="F32214C2"/>
    <w:lvl w:ilvl="0" w:tplc="881879E8">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2134E"/>
    <w:multiLevelType w:val="hybridMultilevel"/>
    <w:tmpl w:val="75B40320"/>
    <w:lvl w:ilvl="0" w:tplc="43A692C8">
      <w:start w:val="1"/>
      <w:numFmt w:val="decimal"/>
      <w:lvlText w:val="%1."/>
      <w:lvlJc w:val="left"/>
      <w:pPr>
        <w:ind w:left="108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E1A72"/>
    <w:multiLevelType w:val="multilevel"/>
    <w:tmpl w:val="433838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15A108D"/>
    <w:multiLevelType w:val="hybridMultilevel"/>
    <w:tmpl w:val="74CAFD84"/>
    <w:lvl w:ilvl="0" w:tplc="43A692C8">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52E518F"/>
    <w:multiLevelType w:val="hybridMultilevel"/>
    <w:tmpl w:val="87D44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0F63DD"/>
    <w:multiLevelType w:val="hybridMultilevel"/>
    <w:tmpl w:val="4150FC1A"/>
    <w:lvl w:ilvl="0" w:tplc="F8AC9A12">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133175"/>
    <w:multiLevelType w:val="hybridMultilevel"/>
    <w:tmpl w:val="07909C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A625A62"/>
    <w:multiLevelType w:val="hybridMultilevel"/>
    <w:tmpl w:val="6526B8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5"/>
  </w:num>
  <w:num w:numId="6">
    <w:abstractNumId w:val="26"/>
  </w:num>
  <w:num w:numId="7">
    <w:abstractNumId w:val="34"/>
  </w:num>
  <w:num w:numId="8">
    <w:abstractNumId w:val="16"/>
  </w:num>
  <w:num w:numId="9">
    <w:abstractNumId w:val="14"/>
  </w:num>
  <w:num w:numId="10">
    <w:abstractNumId w:val="2"/>
  </w:num>
  <w:num w:numId="11">
    <w:abstractNumId w:val="1"/>
  </w:num>
  <w:num w:numId="12">
    <w:abstractNumId w:val="0"/>
  </w:num>
  <w:num w:numId="13">
    <w:abstractNumId w:val="30"/>
  </w:num>
  <w:num w:numId="14">
    <w:abstractNumId w:val="32"/>
  </w:num>
  <w:num w:numId="15">
    <w:abstractNumId w:val="25"/>
  </w:num>
  <w:num w:numId="16">
    <w:abstractNumId w:val="36"/>
  </w:num>
  <w:num w:numId="17">
    <w:abstractNumId w:val="12"/>
  </w:num>
  <w:num w:numId="18">
    <w:abstractNumId w:val="13"/>
  </w:num>
  <w:num w:numId="19">
    <w:abstractNumId w:val="9"/>
  </w:num>
  <w:num w:numId="20">
    <w:abstractNumId w:val="41"/>
  </w:num>
  <w:num w:numId="21">
    <w:abstractNumId w:val="20"/>
  </w:num>
  <w:num w:numId="22">
    <w:abstractNumId w:val="40"/>
  </w:num>
  <w:num w:numId="23">
    <w:abstractNumId w:val="23"/>
  </w:num>
  <w:num w:numId="24">
    <w:abstractNumId w:val="19"/>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8"/>
  </w:num>
  <w:num w:numId="32">
    <w:abstractNumId w:val="24"/>
  </w:num>
  <w:num w:numId="33">
    <w:abstractNumId w:val="37"/>
  </w:num>
  <w:num w:numId="34">
    <w:abstractNumId w:val="5"/>
  </w:num>
  <w:num w:numId="35">
    <w:abstractNumId w:val="18"/>
  </w:num>
  <w:num w:numId="36">
    <w:abstractNumId w:val="31"/>
  </w:num>
  <w:num w:numId="37">
    <w:abstractNumId w:val="39"/>
  </w:num>
  <w:num w:numId="38">
    <w:abstractNumId w:val="29"/>
  </w:num>
  <w:num w:numId="39">
    <w:abstractNumId w:val="17"/>
  </w:num>
  <w:num w:numId="40">
    <w:abstractNumId w:val="6"/>
  </w:num>
  <w:num w:numId="41">
    <w:abstractNumId w:val="7"/>
  </w:num>
  <w:num w:numId="42">
    <w:abstractNumId w:val="38"/>
  </w:num>
  <w:num w:numId="43">
    <w:abstractNumId w:val="43"/>
  </w:num>
  <w:num w:numId="44">
    <w:abstractNumId w:val="3"/>
  </w:num>
  <w:num w:numId="45">
    <w:abstractNumId w:val="35"/>
  </w:num>
  <w:num w:numId="46">
    <w:abstractNumId w:val="11"/>
  </w:num>
  <w:num w:numId="47">
    <w:abstractNumId w:val="42"/>
  </w:num>
  <w:num w:numId="48">
    <w:abstractNumId w:val="33"/>
  </w:num>
  <w:num w:numId="49">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564C"/>
    <w:rsid w:val="00006446"/>
    <w:rsid w:val="00006896"/>
    <w:rsid w:val="00007CDC"/>
    <w:rsid w:val="000100A1"/>
    <w:rsid w:val="00010664"/>
    <w:rsid w:val="00011610"/>
    <w:rsid w:val="00011B28"/>
    <w:rsid w:val="00015D15"/>
    <w:rsid w:val="0001773F"/>
    <w:rsid w:val="00017D2F"/>
    <w:rsid w:val="000217DD"/>
    <w:rsid w:val="000218B4"/>
    <w:rsid w:val="00022A58"/>
    <w:rsid w:val="0002306C"/>
    <w:rsid w:val="0002564D"/>
    <w:rsid w:val="00025ECA"/>
    <w:rsid w:val="000325B8"/>
    <w:rsid w:val="0003312C"/>
    <w:rsid w:val="00034799"/>
    <w:rsid w:val="00034C15"/>
    <w:rsid w:val="00034C79"/>
    <w:rsid w:val="00036945"/>
    <w:rsid w:val="00036BA1"/>
    <w:rsid w:val="00037A10"/>
    <w:rsid w:val="000422E2"/>
    <w:rsid w:val="00042B90"/>
    <w:rsid w:val="00042F22"/>
    <w:rsid w:val="000436AF"/>
    <w:rsid w:val="000444EF"/>
    <w:rsid w:val="00046375"/>
    <w:rsid w:val="00052A07"/>
    <w:rsid w:val="000534E3"/>
    <w:rsid w:val="00055EB8"/>
    <w:rsid w:val="0005606A"/>
    <w:rsid w:val="00057117"/>
    <w:rsid w:val="000616E7"/>
    <w:rsid w:val="00061F79"/>
    <w:rsid w:val="0006487E"/>
    <w:rsid w:val="000649AC"/>
    <w:rsid w:val="00065818"/>
    <w:rsid w:val="00065E1A"/>
    <w:rsid w:val="00066E4A"/>
    <w:rsid w:val="000676D5"/>
    <w:rsid w:val="0007283F"/>
    <w:rsid w:val="00077E5F"/>
    <w:rsid w:val="0008036A"/>
    <w:rsid w:val="00081AE6"/>
    <w:rsid w:val="000855EB"/>
    <w:rsid w:val="00085B52"/>
    <w:rsid w:val="000866F2"/>
    <w:rsid w:val="0009009F"/>
    <w:rsid w:val="00091557"/>
    <w:rsid w:val="000917D1"/>
    <w:rsid w:val="000924C1"/>
    <w:rsid w:val="000924F0"/>
    <w:rsid w:val="00093474"/>
    <w:rsid w:val="0009510F"/>
    <w:rsid w:val="000A1B7B"/>
    <w:rsid w:val="000A1DFA"/>
    <w:rsid w:val="000A1ED8"/>
    <w:rsid w:val="000A4EE5"/>
    <w:rsid w:val="000A56F2"/>
    <w:rsid w:val="000B2719"/>
    <w:rsid w:val="000B3A8F"/>
    <w:rsid w:val="000B4AB9"/>
    <w:rsid w:val="000B58C3"/>
    <w:rsid w:val="000B61E9"/>
    <w:rsid w:val="000C001D"/>
    <w:rsid w:val="000C165A"/>
    <w:rsid w:val="000C1759"/>
    <w:rsid w:val="000C2B79"/>
    <w:rsid w:val="000C2E19"/>
    <w:rsid w:val="000C3B00"/>
    <w:rsid w:val="000C4639"/>
    <w:rsid w:val="000D0D07"/>
    <w:rsid w:val="000D1FB2"/>
    <w:rsid w:val="000D2343"/>
    <w:rsid w:val="000D4797"/>
    <w:rsid w:val="000D6691"/>
    <w:rsid w:val="000D72D1"/>
    <w:rsid w:val="000E0527"/>
    <w:rsid w:val="000E1E92"/>
    <w:rsid w:val="000E792B"/>
    <w:rsid w:val="000F06D6"/>
    <w:rsid w:val="000F0EB1"/>
    <w:rsid w:val="000F1106"/>
    <w:rsid w:val="000F364D"/>
    <w:rsid w:val="000F3BE9"/>
    <w:rsid w:val="000F3F6C"/>
    <w:rsid w:val="000F5900"/>
    <w:rsid w:val="000F6DF3"/>
    <w:rsid w:val="001001CA"/>
    <w:rsid w:val="0010046D"/>
    <w:rsid w:val="001005FF"/>
    <w:rsid w:val="001062FB"/>
    <w:rsid w:val="001063E6"/>
    <w:rsid w:val="00107A74"/>
    <w:rsid w:val="0011151A"/>
    <w:rsid w:val="00112D82"/>
    <w:rsid w:val="00113CF4"/>
    <w:rsid w:val="001153EA"/>
    <w:rsid w:val="00115643"/>
    <w:rsid w:val="00116765"/>
    <w:rsid w:val="001219F5"/>
    <w:rsid w:val="00121A20"/>
    <w:rsid w:val="0012377F"/>
    <w:rsid w:val="001241A2"/>
    <w:rsid w:val="00124314"/>
    <w:rsid w:val="00125726"/>
    <w:rsid w:val="00126B4A"/>
    <w:rsid w:val="00127B46"/>
    <w:rsid w:val="00131C77"/>
    <w:rsid w:val="00132FD0"/>
    <w:rsid w:val="00134209"/>
    <w:rsid w:val="001344C0"/>
    <w:rsid w:val="001346FA"/>
    <w:rsid w:val="00135252"/>
    <w:rsid w:val="00137AB5"/>
    <w:rsid w:val="00137F0B"/>
    <w:rsid w:val="0014553F"/>
    <w:rsid w:val="00151E23"/>
    <w:rsid w:val="00152439"/>
    <w:rsid w:val="001526E0"/>
    <w:rsid w:val="00153B09"/>
    <w:rsid w:val="001551B5"/>
    <w:rsid w:val="00155956"/>
    <w:rsid w:val="00161D94"/>
    <w:rsid w:val="001642E1"/>
    <w:rsid w:val="001659C1"/>
    <w:rsid w:val="0016638B"/>
    <w:rsid w:val="0016765C"/>
    <w:rsid w:val="00167BA4"/>
    <w:rsid w:val="00167BBB"/>
    <w:rsid w:val="00173A8E"/>
    <w:rsid w:val="00174606"/>
    <w:rsid w:val="0017502C"/>
    <w:rsid w:val="00175970"/>
    <w:rsid w:val="0018143F"/>
    <w:rsid w:val="00181FF8"/>
    <w:rsid w:val="001865C6"/>
    <w:rsid w:val="00186973"/>
    <w:rsid w:val="00190AC1"/>
    <w:rsid w:val="001924E3"/>
    <w:rsid w:val="00192E5C"/>
    <w:rsid w:val="0019341A"/>
    <w:rsid w:val="001946E0"/>
    <w:rsid w:val="001946FC"/>
    <w:rsid w:val="0019674E"/>
    <w:rsid w:val="001969C3"/>
    <w:rsid w:val="00197DF9"/>
    <w:rsid w:val="001A03CA"/>
    <w:rsid w:val="001A1987"/>
    <w:rsid w:val="001A2564"/>
    <w:rsid w:val="001A2C3F"/>
    <w:rsid w:val="001A54AD"/>
    <w:rsid w:val="001A5F37"/>
    <w:rsid w:val="001A6173"/>
    <w:rsid w:val="001A6527"/>
    <w:rsid w:val="001A6CBA"/>
    <w:rsid w:val="001B0D97"/>
    <w:rsid w:val="001B4C7A"/>
    <w:rsid w:val="001B56EC"/>
    <w:rsid w:val="001B5A5D"/>
    <w:rsid w:val="001C1AF6"/>
    <w:rsid w:val="001C1CE5"/>
    <w:rsid w:val="001C32C6"/>
    <w:rsid w:val="001C3D2A"/>
    <w:rsid w:val="001D15DC"/>
    <w:rsid w:val="001D2C8B"/>
    <w:rsid w:val="001D44B0"/>
    <w:rsid w:val="001D51BA"/>
    <w:rsid w:val="001D53E7"/>
    <w:rsid w:val="001D56D8"/>
    <w:rsid w:val="001D6342"/>
    <w:rsid w:val="001D6D53"/>
    <w:rsid w:val="001E025D"/>
    <w:rsid w:val="001E58E2"/>
    <w:rsid w:val="001E758E"/>
    <w:rsid w:val="001E7599"/>
    <w:rsid w:val="001E7AED"/>
    <w:rsid w:val="001F3916"/>
    <w:rsid w:val="001F4D25"/>
    <w:rsid w:val="001F54C5"/>
    <w:rsid w:val="001F5672"/>
    <w:rsid w:val="001F65F9"/>
    <w:rsid w:val="001F662C"/>
    <w:rsid w:val="001F7074"/>
    <w:rsid w:val="00200490"/>
    <w:rsid w:val="00201E56"/>
    <w:rsid w:val="00201F3A"/>
    <w:rsid w:val="0020394E"/>
    <w:rsid w:val="00203F96"/>
    <w:rsid w:val="00205AB8"/>
    <w:rsid w:val="00206460"/>
    <w:rsid w:val="002069B2"/>
    <w:rsid w:val="00206B92"/>
    <w:rsid w:val="00207FA3"/>
    <w:rsid w:val="00210A84"/>
    <w:rsid w:val="00211245"/>
    <w:rsid w:val="00214DA8"/>
    <w:rsid w:val="00215423"/>
    <w:rsid w:val="0021586E"/>
    <w:rsid w:val="002158FA"/>
    <w:rsid w:val="00220600"/>
    <w:rsid w:val="0022061B"/>
    <w:rsid w:val="00221046"/>
    <w:rsid w:val="002224DB"/>
    <w:rsid w:val="00223FCB"/>
    <w:rsid w:val="002252C3"/>
    <w:rsid w:val="00225647"/>
    <w:rsid w:val="00225C54"/>
    <w:rsid w:val="002274BD"/>
    <w:rsid w:val="00230765"/>
    <w:rsid w:val="0023084F"/>
    <w:rsid w:val="00230D18"/>
    <w:rsid w:val="002319E4"/>
    <w:rsid w:val="0023200E"/>
    <w:rsid w:val="002353CA"/>
    <w:rsid w:val="00235632"/>
    <w:rsid w:val="00235872"/>
    <w:rsid w:val="00241559"/>
    <w:rsid w:val="0024163B"/>
    <w:rsid w:val="0024282E"/>
    <w:rsid w:val="002435B3"/>
    <w:rsid w:val="002458EB"/>
    <w:rsid w:val="002500C8"/>
    <w:rsid w:val="00252432"/>
    <w:rsid w:val="00255E25"/>
    <w:rsid w:val="00257543"/>
    <w:rsid w:val="002617E7"/>
    <w:rsid w:val="00262690"/>
    <w:rsid w:val="00264228"/>
    <w:rsid w:val="00264334"/>
    <w:rsid w:val="0026450E"/>
    <w:rsid w:val="0026473E"/>
    <w:rsid w:val="00265C0D"/>
    <w:rsid w:val="00266214"/>
    <w:rsid w:val="00267C83"/>
    <w:rsid w:val="0027144F"/>
    <w:rsid w:val="00271813"/>
    <w:rsid w:val="00271F3A"/>
    <w:rsid w:val="00273278"/>
    <w:rsid w:val="002737DA"/>
    <w:rsid w:val="002737F4"/>
    <w:rsid w:val="00274A23"/>
    <w:rsid w:val="002764C0"/>
    <w:rsid w:val="00276C2C"/>
    <w:rsid w:val="002805F5"/>
    <w:rsid w:val="00280751"/>
    <w:rsid w:val="00280A1C"/>
    <w:rsid w:val="0028280A"/>
    <w:rsid w:val="00285BF3"/>
    <w:rsid w:val="00286ACD"/>
    <w:rsid w:val="00287838"/>
    <w:rsid w:val="002907B5"/>
    <w:rsid w:val="00291846"/>
    <w:rsid w:val="002927E9"/>
    <w:rsid w:val="00292EB7"/>
    <w:rsid w:val="00296227"/>
    <w:rsid w:val="00296649"/>
    <w:rsid w:val="00296F44"/>
    <w:rsid w:val="0029777D"/>
    <w:rsid w:val="002A03C2"/>
    <w:rsid w:val="002A055E"/>
    <w:rsid w:val="002A0ABA"/>
    <w:rsid w:val="002A1D4E"/>
    <w:rsid w:val="002A265E"/>
    <w:rsid w:val="002A2869"/>
    <w:rsid w:val="002A4195"/>
    <w:rsid w:val="002A785F"/>
    <w:rsid w:val="002B1498"/>
    <w:rsid w:val="002B1663"/>
    <w:rsid w:val="002B24D6"/>
    <w:rsid w:val="002B2E88"/>
    <w:rsid w:val="002B44C0"/>
    <w:rsid w:val="002B5FCB"/>
    <w:rsid w:val="002C33CE"/>
    <w:rsid w:val="002C41E6"/>
    <w:rsid w:val="002C4936"/>
    <w:rsid w:val="002C55D6"/>
    <w:rsid w:val="002C5C92"/>
    <w:rsid w:val="002D071A"/>
    <w:rsid w:val="002D1321"/>
    <w:rsid w:val="002D2EC2"/>
    <w:rsid w:val="002D34B2"/>
    <w:rsid w:val="002D48B0"/>
    <w:rsid w:val="002D5ADE"/>
    <w:rsid w:val="002D5B37"/>
    <w:rsid w:val="002D7637"/>
    <w:rsid w:val="002E17F2"/>
    <w:rsid w:val="002E21C3"/>
    <w:rsid w:val="002E7CAE"/>
    <w:rsid w:val="002E7E7B"/>
    <w:rsid w:val="002F2771"/>
    <w:rsid w:val="002F37A9"/>
    <w:rsid w:val="002F4AA0"/>
    <w:rsid w:val="002F66D2"/>
    <w:rsid w:val="00300F7E"/>
    <w:rsid w:val="00301CE6"/>
    <w:rsid w:val="0030256B"/>
    <w:rsid w:val="0030501F"/>
    <w:rsid w:val="00307BA1"/>
    <w:rsid w:val="00311702"/>
    <w:rsid w:val="00311E82"/>
    <w:rsid w:val="00312EA9"/>
    <w:rsid w:val="00313FD6"/>
    <w:rsid w:val="003143BD"/>
    <w:rsid w:val="003152F3"/>
    <w:rsid w:val="00315363"/>
    <w:rsid w:val="00316646"/>
    <w:rsid w:val="00316E99"/>
    <w:rsid w:val="00317B4B"/>
    <w:rsid w:val="003203ED"/>
    <w:rsid w:val="00320E1D"/>
    <w:rsid w:val="00322C9F"/>
    <w:rsid w:val="00324D23"/>
    <w:rsid w:val="00325D23"/>
    <w:rsid w:val="00325F94"/>
    <w:rsid w:val="003260A8"/>
    <w:rsid w:val="00331751"/>
    <w:rsid w:val="003337CB"/>
    <w:rsid w:val="00334579"/>
    <w:rsid w:val="00335858"/>
    <w:rsid w:val="003361E1"/>
    <w:rsid w:val="00336BDA"/>
    <w:rsid w:val="003373E4"/>
    <w:rsid w:val="0034101A"/>
    <w:rsid w:val="00342BD7"/>
    <w:rsid w:val="003465BA"/>
    <w:rsid w:val="00346DB5"/>
    <w:rsid w:val="003477B1"/>
    <w:rsid w:val="00347FA0"/>
    <w:rsid w:val="003500B2"/>
    <w:rsid w:val="003544B3"/>
    <w:rsid w:val="00356087"/>
    <w:rsid w:val="00356874"/>
    <w:rsid w:val="003571AB"/>
    <w:rsid w:val="00357380"/>
    <w:rsid w:val="003602D9"/>
    <w:rsid w:val="003604CE"/>
    <w:rsid w:val="003610B2"/>
    <w:rsid w:val="00365443"/>
    <w:rsid w:val="0036597E"/>
    <w:rsid w:val="00366680"/>
    <w:rsid w:val="00366C56"/>
    <w:rsid w:val="00370A68"/>
    <w:rsid w:val="00370E47"/>
    <w:rsid w:val="003742AC"/>
    <w:rsid w:val="00374657"/>
    <w:rsid w:val="00377CE1"/>
    <w:rsid w:val="00385BF0"/>
    <w:rsid w:val="00390867"/>
    <w:rsid w:val="003939FF"/>
    <w:rsid w:val="003A0838"/>
    <w:rsid w:val="003A2223"/>
    <w:rsid w:val="003A2A0F"/>
    <w:rsid w:val="003A366D"/>
    <w:rsid w:val="003A3D4A"/>
    <w:rsid w:val="003A45A1"/>
    <w:rsid w:val="003A5B0A"/>
    <w:rsid w:val="003A6BAC"/>
    <w:rsid w:val="003A70A4"/>
    <w:rsid w:val="003A7EF3"/>
    <w:rsid w:val="003B159C"/>
    <w:rsid w:val="003B24F3"/>
    <w:rsid w:val="003B369F"/>
    <w:rsid w:val="003B36A3"/>
    <w:rsid w:val="003B4539"/>
    <w:rsid w:val="003B571E"/>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15FA"/>
    <w:rsid w:val="003E55E4"/>
    <w:rsid w:val="003E5F5E"/>
    <w:rsid w:val="003E614F"/>
    <w:rsid w:val="003E6BBE"/>
    <w:rsid w:val="003E74E3"/>
    <w:rsid w:val="003F05C7"/>
    <w:rsid w:val="003F2CD4"/>
    <w:rsid w:val="003F2D7C"/>
    <w:rsid w:val="003F6B85"/>
    <w:rsid w:val="003F6BBE"/>
    <w:rsid w:val="003F7428"/>
    <w:rsid w:val="004000E8"/>
    <w:rsid w:val="004005B3"/>
    <w:rsid w:val="00402E2B"/>
    <w:rsid w:val="00404E39"/>
    <w:rsid w:val="00404E56"/>
    <w:rsid w:val="0040512B"/>
    <w:rsid w:val="00405CA5"/>
    <w:rsid w:val="00407CD3"/>
    <w:rsid w:val="00410134"/>
    <w:rsid w:val="00410B72"/>
    <w:rsid w:val="00410C7A"/>
    <w:rsid w:val="00410F18"/>
    <w:rsid w:val="00411EC3"/>
    <w:rsid w:val="0041263E"/>
    <w:rsid w:val="00412F90"/>
    <w:rsid w:val="00413AAC"/>
    <w:rsid w:val="00413E92"/>
    <w:rsid w:val="00421105"/>
    <w:rsid w:val="00422147"/>
    <w:rsid w:val="00422AA4"/>
    <w:rsid w:val="00422FFE"/>
    <w:rsid w:val="004242F4"/>
    <w:rsid w:val="004248E5"/>
    <w:rsid w:val="00425997"/>
    <w:rsid w:val="00425B2D"/>
    <w:rsid w:val="00425FEF"/>
    <w:rsid w:val="00427248"/>
    <w:rsid w:val="00431B92"/>
    <w:rsid w:val="00431BCD"/>
    <w:rsid w:val="004346B9"/>
    <w:rsid w:val="00434AC2"/>
    <w:rsid w:val="00437447"/>
    <w:rsid w:val="004375AD"/>
    <w:rsid w:val="0044092A"/>
    <w:rsid w:val="00441A92"/>
    <w:rsid w:val="004431DC"/>
    <w:rsid w:val="00444F56"/>
    <w:rsid w:val="00445175"/>
    <w:rsid w:val="00446488"/>
    <w:rsid w:val="00447106"/>
    <w:rsid w:val="004517AA"/>
    <w:rsid w:val="00452357"/>
    <w:rsid w:val="00452CAC"/>
    <w:rsid w:val="00455DC1"/>
    <w:rsid w:val="00457565"/>
    <w:rsid w:val="00457B71"/>
    <w:rsid w:val="00465516"/>
    <w:rsid w:val="00466510"/>
    <w:rsid w:val="004669E2"/>
    <w:rsid w:val="0046731F"/>
    <w:rsid w:val="00470C31"/>
    <w:rsid w:val="00471DE0"/>
    <w:rsid w:val="0047349A"/>
    <w:rsid w:val="004734D0"/>
    <w:rsid w:val="0047556B"/>
    <w:rsid w:val="004759D6"/>
    <w:rsid w:val="00477592"/>
    <w:rsid w:val="00477768"/>
    <w:rsid w:val="00481D73"/>
    <w:rsid w:val="00483BFF"/>
    <w:rsid w:val="0048564D"/>
    <w:rsid w:val="004859C6"/>
    <w:rsid w:val="00487D36"/>
    <w:rsid w:val="00492BC5"/>
    <w:rsid w:val="004964F1"/>
    <w:rsid w:val="00496730"/>
    <w:rsid w:val="004A16BC"/>
    <w:rsid w:val="004A1FF5"/>
    <w:rsid w:val="004A2643"/>
    <w:rsid w:val="004A2B94"/>
    <w:rsid w:val="004A5269"/>
    <w:rsid w:val="004A6620"/>
    <w:rsid w:val="004B25AA"/>
    <w:rsid w:val="004B2600"/>
    <w:rsid w:val="004B3C5F"/>
    <w:rsid w:val="004B6470"/>
    <w:rsid w:val="004B64FB"/>
    <w:rsid w:val="004B6F6A"/>
    <w:rsid w:val="004B7C0C"/>
    <w:rsid w:val="004C047F"/>
    <w:rsid w:val="004C19EE"/>
    <w:rsid w:val="004C3898"/>
    <w:rsid w:val="004C3B4D"/>
    <w:rsid w:val="004C6EDE"/>
    <w:rsid w:val="004C7F86"/>
    <w:rsid w:val="004D1114"/>
    <w:rsid w:val="004D1911"/>
    <w:rsid w:val="004D36B1"/>
    <w:rsid w:val="004D39B1"/>
    <w:rsid w:val="004D4B8C"/>
    <w:rsid w:val="004D7EBD"/>
    <w:rsid w:val="004E1943"/>
    <w:rsid w:val="004E1FBE"/>
    <w:rsid w:val="004E2680"/>
    <w:rsid w:val="004E28F9"/>
    <w:rsid w:val="004E462E"/>
    <w:rsid w:val="004E55E3"/>
    <w:rsid w:val="004E56DC"/>
    <w:rsid w:val="004E7364"/>
    <w:rsid w:val="004E76F4"/>
    <w:rsid w:val="004F0B4E"/>
    <w:rsid w:val="004F0B6C"/>
    <w:rsid w:val="004F2078"/>
    <w:rsid w:val="004F24F8"/>
    <w:rsid w:val="004F3273"/>
    <w:rsid w:val="004F3514"/>
    <w:rsid w:val="004F4110"/>
    <w:rsid w:val="004F4DA3"/>
    <w:rsid w:val="00503C2A"/>
    <w:rsid w:val="00506557"/>
    <w:rsid w:val="0050677A"/>
    <w:rsid w:val="005108D8"/>
    <w:rsid w:val="005116F9"/>
    <w:rsid w:val="005131AF"/>
    <w:rsid w:val="00514535"/>
    <w:rsid w:val="005153A7"/>
    <w:rsid w:val="005219CF"/>
    <w:rsid w:val="00521E13"/>
    <w:rsid w:val="0052505F"/>
    <w:rsid w:val="0053001E"/>
    <w:rsid w:val="0053128C"/>
    <w:rsid w:val="005325E5"/>
    <w:rsid w:val="00534B59"/>
    <w:rsid w:val="00536759"/>
    <w:rsid w:val="0053693D"/>
    <w:rsid w:val="00537C62"/>
    <w:rsid w:val="00543BE2"/>
    <w:rsid w:val="00546970"/>
    <w:rsid w:val="0055128A"/>
    <w:rsid w:val="00554E19"/>
    <w:rsid w:val="005551D7"/>
    <w:rsid w:val="0056121F"/>
    <w:rsid w:val="0056538C"/>
    <w:rsid w:val="00572505"/>
    <w:rsid w:val="00572D16"/>
    <w:rsid w:val="00582809"/>
    <w:rsid w:val="0058798C"/>
    <w:rsid w:val="005900FA"/>
    <w:rsid w:val="00590133"/>
    <w:rsid w:val="00590FD6"/>
    <w:rsid w:val="0059140F"/>
    <w:rsid w:val="005923F3"/>
    <w:rsid w:val="005935A4"/>
    <w:rsid w:val="005948C2"/>
    <w:rsid w:val="005959A5"/>
    <w:rsid w:val="00595DCA"/>
    <w:rsid w:val="0059779B"/>
    <w:rsid w:val="005978A0"/>
    <w:rsid w:val="005A1EF2"/>
    <w:rsid w:val="005A209A"/>
    <w:rsid w:val="005A662D"/>
    <w:rsid w:val="005B1409"/>
    <w:rsid w:val="005B35D7"/>
    <w:rsid w:val="005B392A"/>
    <w:rsid w:val="005B3AA3"/>
    <w:rsid w:val="005B6ED2"/>
    <w:rsid w:val="005B6F83"/>
    <w:rsid w:val="005C204B"/>
    <w:rsid w:val="005C4D88"/>
    <w:rsid w:val="005C5BA8"/>
    <w:rsid w:val="005C7049"/>
    <w:rsid w:val="005C74FB"/>
    <w:rsid w:val="005D1602"/>
    <w:rsid w:val="005E1183"/>
    <w:rsid w:val="005E1322"/>
    <w:rsid w:val="005E1E60"/>
    <w:rsid w:val="005E2F9D"/>
    <w:rsid w:val="005E385F"/>
    <w:rsid w:val="005E54B2"/>
    <w:rsid w:val="005E5B81"/>
    <w:rsid w:val="005E5D10"/>
    <w:rsid w:val="005E71CC"/>
    <w:rsid w:val="005E7CEE"/>
    <w:rsid w:val="005F2CB1"/>
    <w:rsid w:val="005F3025"/>
    <w:rsid w:val="005F317E"/>
    <w:rsid w:val="005F4C98"/>
    <w:rsid w:val="005F53E7"/>
    <w:rsid w:val="005F618C"/>
    <w:rsid w:val="005F70BD"/>
    <w:rsid w:val="00602492"/>
    <w:rsid w:val="0060283C"/>
    <w:rsid w:val="0060439C"/>
    <w:rsid w:val="00604F14"/>
    <w:rsid w:val="00611B83"/>
    <w:rsid w:val="00613257"/>
    <w:rsid w:val="00616955"/>
    <w:rsid w:val="00620A71"/>
    <w:rsid w:val="00620D80"/>
    <w:rsid w:val="006234A6"/>
    <w:rsid w:val="006252BF"/>
    <w:rsid w:val="006257C0"/>
    <w:rsid w:val="00630001"/>
    <w:rsid w:val="00630773"/>
    <w:rsid w:val="006311B3"/>
    <w:rsid w:val="0063284C"/>
    <w:rsid w:val="00636398"/>
    <w:rsid w:val="00636595"/>
    <w:rsid w:val="00636740"/>
    <w:rsid w:val="006368D3"/>
    <w:rsid w:val="00636D84"/>
    <w:rsid w:val="006371E1"/>
    <w:rsid w:val="006377EC"/>
    <w:rsid w:val="006403FC"/>
    <w:rsid w:val="0064151F"/>
    <w:rsid w:val="00641533"/>
    <w:rsid w:val="0064208D"/>
    <w:rsid w:val="006428C0"/>
    <w:rsid w:val="00643475"/>
    <w:rsid w:val="0064396A"/>
    <w:rsid w:val="0064624E"/>
    <w:rsid w:val="0065093C"/>
    <w:rsid w:val="00650AB9"/>
    <w:rsid w:val="00653EA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81"/>
    <w:rsid w:val="006741F2"/>
    <w:rsid w:val="00674CC3"/>
    <w:rsid w:val="00675C72"/>
    <w:rsid w:val="006771F9"/>
    <w:rsid w:val="006776D7"/>
    <w:rsid w:val="00681003"/>
    <w:rsid w:val="006817C9"/>
    <w:rsid w:val="00683ECE"/>
    <w:rsid w:val="006842CA"/>
    <w:rsid w:val="00686B5E"/>
    <w:rsid w:val="00687A66"/>
    <w:rsid w:val="00687D83"/>
    <w:rsid w:val="00694EC2"/>
    <w:rsid w:val="00695BF4"/>
    <w:rsid w:val="00695E66"/>
    <w:rsid w:val="00695FC2"/>
    <w:rsid w:val="00696949"/>
    <w:rsid w:val="00697052"/>
    <w:rsid w:val="006A46FB"/>
    <w:rsid w:val="006A5613"/>
    <w:rsid w:val="006A5E28"/>
    <w:rsid w:val="006A697B"/>
    <w:rsid w:val="006A7AFF"/>
    <w:rsid w:val="006B1583"/>
    <w:rsid w:val="006B1816"/>
    <w:rsid w:val="006B2099"/>
    <w:rsid w:val="006B50CF"/>
    <w:rsid w:val="006B68EB"/>
    <w:rsid w:val="006C03B8"/>
    <w:rsid w:val="006C03C7"/>
    <w:rsid w:val="006C17ED"/>
    <w:rsid w:val="006C5EC9"/>
    <w:rsid w:val="006C6059"/>
    <w:rsid w:val="006C7522"/>
    <w:rsid w:val="006C7814"/>
    <w:rsid w:val="006D673C"/>
    <w:rsid w:val="006D6994"/>
    <w:rsid w:val="006D6D3A"/>
    <w:rsid w:val="006D6F08"/>
    <w:rsid w:val="006E062C"/>
    <w:rsid w:val="006E1C82"/>
    <w:rsid w:val="006E28B7"/>
    <w:rsid w:val="006E2A9B"/>
    <w:rsid w:val="006E3310"/>
    <w:rsid w:val="006E4E39"/>
    <w:rsid w:val="006E565E"/>
    <w:rsid w:val="006E5C44"/>
    <w:rsid w:val="006E673D"/>
    <w:rsid w:val="006E7D3B"/>
    <w:rsid w:val="006F02F1"/>
    <w:rsid w:val="006F1B70"/>
    <w:rsid w:val="006F1F85"/>
    <w:rsid w:val="006F341D"/>
    <w:rsid w:val="006F37BF"/>
    <w:rsid w:val="006F3CDE"/>
    <w:rsid w:val="006F49F5"/>
    <w:rsid w:val="006F4ED7"/>
    <w:rsid w:val="006F58D4"/>
    <w:rsid w:val="006F6582"/>
    <w:rsid w:val="006F7F1C"/>
    <w:rsid w:val="00700890"/>
    <w:rsid w:val="0070263C"/>
    <w:rsid w:val="0070346E"/>
    <w:rsid w:val="00704EDB"/>
    <w:rsid w:val="00706101"/>
    <w:rsid w:val="00706F40"/>
    <w:rsid w:val="00707072"/>
    <w:rsid w:val="00707D61"/>
    <w:rsid w:val="00712287"/>
    <w:rsid w:val="00712772"/>
    <w:rsid w:val="007145B7"/>
    <w:rsid w:val="007148D3"/>
    <w:rsid w:val="00715999"/>
    <w:rsid w:val="00715B9A"/>
    <w:rsid w:val="00716578"/>
    <w:rsid w:val="00723CCC"/>
    <w:rsid w:val="007253D1"/>
    <w:rsid w:val="007257D0"/>
    <w:rsid w:val="00725CD6"/>
    <w:rsid w:val="00726EA6"/>
    <w:rsid w:val="00726F65"/>
    <w:rsid w:val="00727208"/>
    <w:rsid w:val="00727680"/>
    <w:rsid w:val="0073221D"/>
    <w:rsid w:val="00732AF8"/>
    <w:rsid w:val="007348B1"/>
    <w:rsid w:val="0073514F"/>
    <w:rsid w:val="007361D7"/>
    <w:rsid w:val="007362A6"/>
    <w:rsid w:val="00736C43"/>
    <w:rsid w:val="00736D7D"/>
    <w:rsid w:val="00740E58"/>
    <w:rsid w:val="00742D1B"/>
    <w:rsid w:val="00743DB5"/>
    <w:rsid w:val="007445A0"/>
    <w:rsid w:val="0074524B"/>
    <w:rsid w:val="007458D8"/>
    <w:rsid w:val="00747D8B"/>
    <w:rsid w:val="00751228"/>
    <w:rsid w:val="00751C4D"/>
    <w:rsid w:val="00751F50"/>
    <w:rsid w:val="007549D4"/>
    <w:rsid w:val="00754C30"/>
    <w:rsid w:val="00756053"/>
    <w:rsid w:val="007571E1"/>
    <w:rsid w:val="0075752F"/>
    <w:rsid w:val="007604B2"/>
    <w:rsid w:val="00765281"/>
    <w:rsid w:val="00766BAD"/>
    <w:rsid w:val="007713CB"/>
    <w:rsid w:val="007721D2"/>
    <w:rsid w:val="007729A2"/>
    <w:rsid w:val="0077466A"/>
    <w:rsid w:val="007755F2"/>
    <w:rsid w:val="00776971"/>
    <w:rsid w:val="00780A80"/>
    <w:rsid w:val="00781284"/>
    <w:rsid w:val="0078177E"/>
    <w:rsid w:val="00781BA8"/>
    <w:rsid w:val="0078288F"/>
    <w:rsid w:val="0078304C"/>
    <w:rsid w:val="00783673"/>
    <w:rsid w:val="00784738"/>
    <w:rsid w:val="00785490"/>
    <w:rsid w:val="0078729A"/>
    <w:rsid w:val="0079058C"/>
    <w:rsid w:val="007917E8"/>
    <w:rsid w:val="007925EA"/>
    <w:rsid w:val="00792658"/>
    <w:rsid w:val="007931D7"/>
    <w:rsid w:val="00793CD8"/>
    <w:rsid w:val="0079466A"/>
    <w:rsid w:val="00795C92"/>
    <w:rsid w:val="00796231"/>
    <w:rsid w:val="007A18B1"/>
    <w:rsid w:val="007A1CB3"/>
    <w:rsid w:val="007A306F"/>
    <w:rsid w:val="007A43A6"/>
    <w:rsid w:val="007A58A6"/>
    <w:rsid w:val="007A7A20"/>
    <w:rsid w:val="007A7D82"/>
    <w:rsid w:val="007B3D2D"/>
    <w:rsid w:val="007B4BC3"/>
    <w:rsid w:val="007B50AE"/>
    <w:rsid w:val="007B51DF"/>
    <w:rsid w:val="007B5AC1"/>
    <w:rsid w:val="007C05DD"/>
    <w:rsid w:val="007C0AF5"/>
    <w:rsid w:val="007C0BC0"/>
    <w:rsid w:val="007C30E0"/>
    <w:rsid w:val="007C3AEB"/>
    <w:rsid w:val="007C3D18"/>
    <w:rsid w:val="007C60BF"/>
    <w:rsid w:val="007C694D"/>
    <w:rsid w:val="007C6A07"/>
    <w:rsid w:val="007C75A1"/>
    <w:rsid w:val="007C762D"/>
    <w:rsid w:val="007C77A5"/>
    <w:rsid w:val="007D04E5"/>
    <w:rsid w:val="007D3FD8"/>
    <w:rsid w:val="007D5901"/>
    <w:rsid w:val="007D7526"/>
    <w:rsid w:val="007E4610"/>
    <w:rsid w:val="007E4715"/>
    <w:rsid w:val="007E505B"/>
    <w:rsid w:val="007E62B0"/>
    <w:rsid w:val="007E7091"/>
    <w:rsid w:val="007E71C8"/>
    <w:rsid w:val="007E7C78"/>
    <w:rsid w:val="007F445E"/>
    <w:rsid w:val="007F4537"/>
    <w:rsid w:val="00803269"/>
    <w:rsid w:val="00803E46"/>
    <w:rsid w:val="00803FAE"/>
    <w:rsid w:val="0080605F"/>
    <w:rsid w:val="00807786"/>
    <w:rsid w:val="00810575"/>
    <w:rsid w:val="00811006"/>
    <w:rsid w:val="00811FCB"/>
    <w:rsid w:val="008123D2"/>
    <w:rsid w:val="00815716"/>
    <w:rsid w:val="008158D6"/>
    <w:rsid w:val="00817196"/>
    <w:rsid w:val="00820107"/>
    <w:rsid w:val="00820DA8"/>
    <w:rsid w:val="008235DB"/>
    <w:rsid w:val="008248E8"/>
    <w:rsid w:val="0082497E"/>
    <w:rsid w:val="00824AB4"/>
    <w:rsid w:val="00825C42"/>
    <w:rsid w:val="00825D25"/>
    <w:rsid w:val="00827D6F"/>
    <w:rsid w:val="00830364"/>
    <w:rsid w:val="00834A32"/>
    <w:rsid w:val="008376AC"/>
    <w:rsid w:val="00837D1E"/>
    <w:rsid w:val="00840AC1"/>
    <w:rsid w:val="00843F7A"/>
    <w:rsid w:val="008444E8"/>
    <w:rsid w:val="00844AD8"/>
    <w:rsid w:val="00844E80"/>
    <w:rsid w:val="00846FE7"/>
    <w:rsid w:val="00856911"/>
    <w:rsid w:val="00861128"/>
    <w:rsid w:val="0086719B"/>
    <w:rsid w:val="008677FD"/>
    <w:rsid w:val="008706D4"/>
    <w:rsid w:val="008707D4"/>
    <w:rsid w:val="00870F8A"/>
    <w:rsid w:val="00871589"/>
    <w:rsid w:val="008719A4"/>
    <w:rsid w:val="00871D23"/>
    <w:rsid w:val="00873D4B"/>
    <w:rsid w:val="00874312"/>
    <w:rsid w:val="0087437C"/>
    <w:rsid w:val="00874A23"/>
    <w:rsid w:val="00875CD7"/>
    <w:rsid w:val="00876B4D"/>
    <w:rsid w:val="0087742D"/>
    <w:rsid w:val="00877F18"/>
    <w:rsid w:val="008845EC"/>
    <w:rsid w:val="00885419"/>
    <w:rsid w:val="00893679"/>
    <w:rsid w:val="008941E3"/>
    <w:rsid w:val="00894A88"/>
    <w:rsid w:val="008950D9"/>
    <w:rsid w:val="00895386"/>
    <w:rsid w:val="008970B7"/>
    <w:rsid w:val="008A1A32"/>
    <w:rsid w:val="008A1E37"/>
    <w:rsid w:val="008A21FF"/>
    <w:rsid w:val="008A2572"/>
    <w:rsid w:val="008A2CE2"/>
    <w:rsid w:val="008A30AC"/>
    <w:rsid w:val="008A44B8"/>
    <w:rsid w:val="008A51A8"/>
    <w:rsid w:val="008A54C7"/>
    <w:rsid w:val="008A564B"/>
    <w:rsid w:val="008A70A5"/>
    <w:rsid w:val="008A77D8"/>
    <w:rsid w:val="008B0483"/>
    <w:rsid w:val="008B0EDE"/>
    <w:rsid w:val="008B120C"/>
    <w:rsid w:val="008B147F"/>
    <w:rsid w:val="008B51A0"/>
    <w:rsid w:val="008B592A"/>
    <w:rsid w:val="008B65E0"/>
    <w:rsid w:val="008B7B5C"/>
    <w:rsid w:val="008C0C70"/>
    <w:rsid w:val="008C0C99"/>
    <w:rsid w:val="008C2017"/>
    <w:rsid w:val="008C4958"/>
    <w:rsid w:val="008C4BAA"/>
    <w:rsid w:val="008C61DF"/>
    <w:rsid w:val="008C6AE8"/>
    <w:rsid w:val="008C7573"/>
    <w:rsid w:val="008D00A5"/>
    <w:rsid w:val="008D34F1"/>
    <w:rsid w:val="008D39D8"/>
    <w:rsid w:val="008D6D1A"/>
    <w:rsid w:val="008E065E"/>
    <w:rsid w:val="008E0927"/>
    <w:rsid w:val="008E1909"/>
    <w:rsid w:val="008E2D4C"/>
    <w:rsid w:val="008E52DD"/>
    <w:rsid w:val="008E664E"/>
    <w:rsid w:val="008F0387"/>
    <w:rsid w:val="008F1C4E"/>
    <w:rsid w:val="008F1EAB"/>
    <w:rsid w:val="008F33DC"/>
    <w:rsid w:val="008F477F"/>
    <w:rsid w:val="008F7C55"/>
    <w:rsid w:val="008F7F6C"/>
    <w:rsid w:val="00902350"/>
    <w:rsid w:val="009023BC"/>
    <w:rsid w:val="0090336B"/>
    <w:rsid w:val="00904DA4"/>
    <w:rsid w:val="009053AA"/>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6079"/>
    <w:rsid w:val="0091685E"/>
    <w:rsid w:val="00916904"/>
    <w:rsid w:val="00916F17"/>
    <w:rsid w:val="00917CE9"/>
    <w:rsid w:val="00920BF2"/>
    <w:rsid w:val="00922010"/>
    <w:rsid w:val="009302F9"/>
    <w:rsid w:val="009307A3"/>
    <w:rsid w:val="00931BD9"/>
    <w:rsid w:val="00932812"/>
    <w:rsid w:val="00936466"/>
    <w:rsid w:val="009368F3"/>
    <w:rsid w:val="00937048"/>
    <w:rsid w:val="00937383"/>
    <w:rsid w:val="00941636"/>
    <w:rsid w:val="00942A10"/>
    <w:rsid w:val="00943742"/>
    <w:rsid w:val="00945C05"/>
    <w:rsid w:val="00946945"/>
    <w:rsid w:val="00947713"/>
    <w:rsid w:val="00950DE7"/>
    <w:rsid w:val="00953920"/>
    <w:rsid w:val="00953C28"/>
    <w:rsid w:val="00953D47"/>
    <w:rsid w:val="00955BA7"/>
    <w:rsid w:val="0095681E"/>
    <w:rsid w:val="009572D4"/>
    <w:rsid w:val="00961921"/>
    <w:rsid w:val="0096430A"/>
    <w:rsid w:val="0096554B"/>
    <w:rsid w:val="0096583F"/>
    <w:rsid w:val="0096584A"/>
    <w:rsid w:val="009666C1"/>
    <w:rsid w:val="00971F08"/>
    <w:rsid w:val="00972AE2"/>
    <w:rsid w:val="0097318A"/>
    <w:rsid w:val="0097603D"/>
    <w:rsid w:val="00976949"/>
    <w:rsid w:val="00980477"/>
    <w:rsid w:val="00982528"/>
    <w:rsid w:val="0098359C"/>
    <w:rsid w:val="00983A04"/>
    <w:rsid w:val="00983D5B"/>
    <w:rsid w:val="00985253"/>
    <w:rsid w:val="009853B3"/>
    <w:rsid w:val="00985779"/>
    <w:rsid w:val="00986E61"/>
    <w:rsid w:val="00987B76"/>
    <w:rsid w:val="00987FC1"/>
    <w:rsid w:val="00990630"/>
    <w:rsid w:val="009911DD"/>
    <w:rsid w:val="00991761"/>
    <w:rsid w:val="00991F9B"/>
    <w:rsid w:val="0099218F"/>
    <w:rsid w:val="00993301"/>
    <w:rsid w:val="00994DCA"/>
    <w:rsid w:val="009960EC"/>
    <w:rsid w:val="009970DD"/>
    <w:rsid w:val="009A060D"/>
    <w:rsid w:val="009A0808"/>
    <w:rsid w:val="009A0FBA"/>
    <w:rsid w:val="009A1601"/>
    <w:rsid w:val="009A3BB6"/>
    <w:rsid w:val="009A462D"/>
    <w:rsid w:val="009A4A93"/>
    <w:rsid w:val="009A5CBA"/>
    <w:rsid w:val="009A6FC2"/>
    <w:rsid w:val="009A7963"/>
    <w:rsid w:val="009B104A"/>
    <w:rsid w:val="009B1F30"/>
    <w:rsid w:val="009B2ADB"/>
    <w:rsid w:val="009B3604"/>
    <w:rsid w:val="009B3AC2"/>
    <w:rsid w:val="009B4DF4"/>
    <w:rsid w:val="009B55F6"/>
    <w:rsid w:val="009B564E"/>
    <w:rsid w:val="009B7E87"/>
    <w:rsid w:val="009C0169"/>
    <w:rsid w:val="009C403E"/>
    <w:rsid w:val="009C42D0"/>
    <w:rsid w:val="009C77D4"/>
    <w:rsid w:val="009D3B87"/>
    <w:rsid w:val="009D42A8"/>
    <w:rsid w:val="009D4FF0"/>
    <w:rsid w:val="009D6180"/>
    <w:rsid w:val="009D703C"/>
    <w:rsid w:val="009D718F"/>
    <w:rsid w:val="009E04E3"/>
    <w:rsid w:val="009E068F"/>
    <w:rsid w:val="009E0886"/>
    <w:rsid w:val="009E148B"/>
    <w:rsid w:val="009E14E0"/>
    <w:rsid w:val="009E1BB6"/>
    <w:rsid w:val="009E2AA7"/>
    <w:rsid w:val="009E35DB"/>
    <w:rsid w:val="009E387B"/>
    <w:rsid w:val="009E47A3"/>
    <w:rsid w:val="009E62E7"/>
    <w:rsid w:val="009E7159"/>
    <w:rsid w:val="009F08F3"/>
    <w:rsid w:val="009F344F"/>
    <w:rsid w:val="009F6699"/>
    <w:rsid w:val="00A0299C"/>
    <w:rsid w:val="00A031D8"/>
    <w:rsid w:val="00A03210"/>
    <w:rsid w:val="00A048A8"/>
    <w:rsid w:val="00A04F49"/>
    <w:rsid w:val="00A06848"/>
    <w:rsid w:val="00A06B71"/>
    <w:rsid w:val="00A13E54"/>
    <w:rsid w:val="00A14D5F"/>
    <w:rsid w:val="00A158A7"/>
    <w:rsid w:val="00A17F63"/>
    <w:rsid w:val="00A2193B"/>
    <w:rsid w:val="00A21E81"/>
    <w:rsid w:val="00A2351A"/>
    <w:rsid w:val="00A25359"/>
    <w:rsid w:val="00A2547A"/>
    <w:rsid w:val="00A264A9"/>
    <w:rsid w:val="00A26DCF"/>
    <w:rsid w:val="00A27785"/>
    <w:rsid w:val="00A27A15"/>
    <w:rsid w:val="00A27FDE"/>
    <w:rsid w:val="00A30187"/>
    <w:rsid w:val="00A31472"/>
    <w:rsid w:val="00A337CB"/>
    <w:rsid w:val="00A3448A"/>
    <w:rsid w:val="00A36297"/>
    <w:rsid w:val="00A370C2"/>
    <w:rsid w:val="00A40E0A"/>
    <w:rsid w:val="00A41E2B"/>
    <w:rsid w:val="00A441BF"/>
    <w:rsid w:val="00A45B74"/>
    <w:rsid w:val="00A505F1"/>
    <w:rsid w:val="00A507DA"/>
    <w:rsid w:val="00A52E1D"/>
    <w:rsid w:val="00A532F0"/>
    <w:rsid w:val="00A61499"/>
    <w:rsid w:val="00A62A77"/>
    <w:rsid w:val="00A63483"/>
    <w:rsid w:val="00A637CD"/>
    <w:rsid w:val="00A63842"/>
    <w:rsid w:val="00A657D7"/>
    <w:rsid w:val="00A660AC"/>
    <w:rsid w:val="00A66454"/>
    <w:rsid w:val="00A67E6C"/>
    <w:rsid w:val="00A71B42"/>
    <w:rsid w:val="00A71B99"/>
    <w:rsid w:val="00A71F8D"/>
    <w:rsid w:val="00A7391C"/>
    <w:rsid w:val="00A739D0"/>
    <w:rsid w:val="00A74164"/>
    <w:rsid w:val="00A7522B"/>
    <w:rsid w:val="00A761D4"/>
    <w:rsid w:val="00A76F0B"/>
    <w:rsid w:val="00A77EC4"/>
    <w:rsid w:val="00A81AE1"/>
    <w:rsid w:val="00A85BAA"/>
    <w:rsid w:val="00A85C72"/>
    <w:rsid w:val="00A91E7F"/>
    <w:rsid w:val="00A92879"/>
    <w:rsid w:val="00A9442A"/>
    <w:rsid w:val="00A96150"/>
    <w:rsid w:val="00AA016F"/>
    <w:rsid w:val="00AA1B11"/>
    <w:rsid w:val="00AA1C08"/>
    <w:rsid w:val="00AA1ED6"/>
    <w:rsid w:val="00AA2CF5"/>
    <w:rsid w:val="00AA51D6"/>
    <w:rsid w:val="00AB0BC8"/>
    <w:rsid w:val="00AB11CA"/>
    <w:rsid w:val="00AB14D9"/>
    <w:rsid w:val="00AB1A9C"/>
    <w:rsid w:val="00AB4AB8"/>
    <w:rsid w:val="00AB655E"/>
    <w:rsid w:val="00AC007F"/>
    <w:rsid w:val="00AC13E1"/>
    <w:rsid w:val="00AC163D"/>
    <w:rsid w:val="00AC2ECD"/>
    <w:rsid w:val="00AC3119"/>
    <w:rsid w:val="00AC49FB"/>
    <w:rsid w:val="00AC5A10"/>
    <w:rsid w:val="00AC5EC0"/>
    <w:rsid w:val="00AD0AA3"/>
    <w:rsid w:val="00AD0CB2"/>
    <w:rsid w:val="00AD2ED0"/>
    <w:rsid w:val="00AD3E8F"/>
    <w:rsid w:val="00AD3F94"/>
    <w:rsid w:val="00AD4A5A"/>
    <w:rsid w:val="00AE27AC"/>
    <w:rsid w:val="00AE40E0"/>
    <w:rsid w:val="00AE4DBA"/>
    <w:rsid w:val="00AE4F07"/>
    <w:rsid w:val="00AE610A"/>
    <w:rsid w:val="00AE63B2"/>
    <w:rsid w:val="00AF1C5D"/>
    <w:rsid w:val="00AF3173"/>
    <w:rsid w:val="00AF42D7"/>
    <w:rsid w:val="00AF5BAB"/>
    <w:rsid w:val="00AF78E4"/>
    <w:rsid w:val="00B006FE"/>
    <w:rsid w:val="00B007CB"/>
    <w:rsid w:val="00B02AA9"/>
    <w:rsid w:val="00B02FA3"/>
    <w:rsid w:val="00B040CC"/>
    <w:rsid w:val="00B0467D"/>
    <w:rsid w:val="00B05084"/>
    <w:rsid w:val="00B1218D"/>
    <w:rsid w:val="00B157F9"/>
    <w:rsid w:val="00B1707C"/>
    <w:rsid w:val="00B20256"/>
    <w:rsid w:val="00B20D09"/>
    <w:rsid w:val="00B20FAE"/>
    <w:rsid w:val="00B21E55"/>
    <w:rsid w:val="00B26986"/>
    <w:rsid w:val="00B2763F"/>
    <w:rsid w:val="00B27AAC"/>
    <w:rsid w:val="00B30718"/>
    <w:rsid w:val="00B30929"/>
    <w:rsid w:val="00B31E15"/>
    <w:rsid w:val="00B3330C"/>
    <w:rsid w:val="00B3398B"/>
    <w:rsid w:val="00B34113"/>
    <w:rsid w:val="00B372AA"/>
    <w:rsid w:val="00B40445"/>
    <w:rsid w:val="00B409E0"/>
    <w:rsid w:val="00B40C5D"/>
    <w:rsid w:val="00B41888"/>
    <w:rsid w:val="00B45308"/>
    <w:rsid w:val="00B45A52"/>
    <w:rsid w:val="00B46175"/>
    <w:rsid w:val="00B473CA"/>
    <w:rsid w:val="00B5164C"/>
    <w:rsid w:val="00B51F4B"/>
    <w:rsid w:val="00B5237F"/>
    <w:rsid w:val="00B54530"/>
    <w:rsid w:val="00B548B7"/>
    <w:rsid w:val="00B622C3"/>
    <w:rsid w:val="00B664C7"/>
    <w:rsid w:val="00B66EBF"/>
    <w:rsid w:val="00B67C05"/>
    <w:rsid w:val="00B72306"/>
    <w:rsid w:val="00B739F6"/>
    <w:rsid w:val="00B73EAC"/>
    <w:rsid w:val="00B74FA6"/>
    <w:rsid w:val="00B80D1B"/>
    <w:rsid w:val="00B81A6C"/>
    <w:rsid w:val="00B842F3"/>
    <w:rsid w:val="00B85716"/>
    <w:rsid w:val="00B85DE5"/>
    <w:rsid w:val="00B90F73"/>
    <w:rsid w:val="00B92C31"/>
    <w:rsid w:val="00B93419"/>
    <w:rsid w:val="00B93B59"/>
    <w:rsid w:val="00B9406A"/>
    <w:rsid w:val="00B96F60"/>
    <w:rsid w:val="00B9723C"/>
    <w:rsid w:val="00B97A36"/>
    <w:rsid w:val="00B97D42"/>
    <w:rsid w:val="00BA02AA"/>
    <w:rsid w:val="00BA09F1"/>
    <w:rsid w:val="00BA1C65"/>
    <w:rsid w:val="00BA2280"/>
    <w:rsid w:val="00BA25BB"/>
    <w:rsid w:val="00BA2A08"/>
    <w:rsid w:val="00BA54BA"/>
    <w:rsid w:val="00BA56D2"/>
    <w:rsid w:val="00BA76E0"/>
    <w:rsid w:val="00BB2A25"/>
    <w:rsid w:val="00BB51E9"/>
    <w:rsid w:val="00BB5CB6"/>
    <w:rsid w:val="00BC0FDC"/>
    <w:rsid w:val="00BC3053"/>
    <w:rsid w:val="00BC4D2E"/>
    <w:rsid w:val="00BD20C5"/>
    <w:rsid w:val="00BD36B6"/>
    <w:rsid w:val="00BD3EB1"/>
    <w:rsid w:val="00BD48AC"/>
    <w:rsid w:val="00BD5F1A"/>
    <w:rsid w:val="00BE0500"/>
    <w:rsid w:val="00BE1234"/>
    <w:rsid w:val="00BE2FA6"/>
    <w:rsid w:val="00BE333F"/>
    <w:rsid w:val="00BE6799"/>
    <w:rsid w:val="00BE7406"/>
    <w:rsid w:val="00BE7603"/>
    <w:rsid w:val="00BF0904"/>
    <w:rsid w:val="00BF3279"/>
    <w:rsid w:val="00BF5712"/>
    <w:rsid w:val="00BF74C7"/>
    <w:rsid w:val="00BF7F76"/>
    <w:rsid w:val="00C015F1"/>
    <w:rsid w:val="00C01F33"/>
    <w:rsid w:val="00C02CC6"/>
    <w:rsid w:val="00C031EE"/>
    <w:rsid w:val="00C03BB6"/>
    <w:rsid w:val="00C040F7"/>
    <w:rsid w:val="00C044AB"/>
    <w:rsid w:val="00C05706"/>
    <w:rsid w:val="00C07377"/>
    <w:rsid w:val="00C10478"/>
    <w:rsid w:val="00C12107"/>
    <w:rsid w:val="00C12944"/>
    <w:rsid w:val="00C14D4B"/>
    <w:rsid w:val="00C15127"/>
    <w:rsid w:val="00C154BB"/>
    <w:rsid w:val="00C17F3D"/>
    <w:rsid w:val="00C243A3"/>
    <w:rsid w:val="00C276E9"/>
    <w:rsid w:val="00C279B5"/>
    <w:rsid w:val="00C27C45"/>
    <w:rsid w:val="00C3002D"/>
    <w:rsid w:val="00C33470"/>
    <w:rsid w:val="00C33B51"/>
    <w:rsid w:val="00C3719D"/>
    <w:rsid w:val="00C37CB2"/>
    <w:rsid w:val="00C473A5"/>
    <w:rsid w:val="00C54995"/>
    <w:rsid w:val="00C54D41"/>
    <w:rsid w:val="00C57826"/>
    <w:rsid w:val="00C57906"/>
    <w:rsid w:val="00C605C5"/>
    <w:rsid w:val="00C60783"/>
    <w:rsid w:val="00C64672"/>
    <w:rsid w:val="00C70697"/>
    <w:rsid w:val="00C72093"/>
    <w:rsid w:val="00C72EF4"/>
    <w:rsid w:val="00C7333E"/>
    <w:rsid w:val="00C744FE"/>
    <w:rsid w:val="00C74A8B"/>
    <w:rsid w:val="00C7513B"/>
    <w:rsid w:val="00C75D2F"/>
    <w:rsid w:val="00C767BE"/>
    <w:rsid w:val="00C76E3C"/>
    <w:rsid w:val="00C77DC4"/>
    <w:rsid w:val="00C812C1"/>
    <w:rsid w:val="00C81568"/>
    <w:rsid w:val="00C81EEF"/>
    <w:rsid w:val="00C82A49"/>
    <w:rsid w:val="00C866AC"/>
    <w:rsid w:val="00C87A4A"/>
    <w:rsid w:val="00C9027A"/>
    <w:rsid w:val="00C9068E"/>
    <w:rsid w:val="00C90712"/>
    <w:rsid w:val="00C93814"/>
    <w:rsid w:val="00C93C4B"/>
    <w:rsid w:val="00C944AB"/>
    <w:rsid w:val="00C95B40"/>
    <w:rsid w:val="00CA031E"/>
    <w:rsid w:val="00CA103F"/>
    <w:rsid w:val="00CA17B2"/>
    <w:rsid w:val="00CA1ED8"/>
    <w:rsid w:val="00CA2CAF"/>
    <w:rsid w:val="00CA2FE5"/>
    <w:rsid w:val="00CA34FE"/>
    <w:rsid w:val="00CA7BA9"/>
    <w:rsid w:val="00CB1412"/>
    <w:rsid w:val="00CB1F63"/>
    <w:rsid w:val="00CB6C3C"/>
    <w:rsid w:val="00CB7170"/>
    <w:rsid w:val="00CB76DC"/>
    <w:rsid w:val="00CC040E"/>
    <w:rsid w:val="00CC0517"/>
    <w:rsid w:val="00CC062D"/>
    <w:rsid w:val="00CC111F"/>
    <w:rsid w:val="00CC1CE7"/>
    <w:rsid w:val="00CC2011"/>
    <w:rsid w:val="00CC3105"/>
    <w:rsid w:val="00CC3EA0"/>
    <w:rsid w:val="00CC5339"/>
    <w:rsid w:val="00CC727A"/>
    <w:rsid w:val="00CC7B45"/>
    <w:rsid w:val="00CD1188"/>
    <w:rsid w:val="00CD13AF"/>
    <w:rsid w:val="00CD2ED1"/>
    <w:rsid w:val="00CD337B"/>
    <w:rsid w:val="00CE0424"/>
    <w:rsid w:val="00CE12CC"/>
    <w:rsid w:val="00CE3A84"/>
    <w:rsid w:val="00CE4BFB"/>
    <w:rsid w:val="00CE7561"/>
    <w:rsid w:val="00CF1354"/>
    <w:rsid w:val="00CF1999"/>
    <w:rsid w:val="00CF3B1F"/>
    <w:rsid w:val="00CF3BF6"/>
    <w:rsid w:val="00CF5328"/>
    <w:rsid w:val="00CF625B"/>
    <w:rsid w:val="00CF687E"/>
    <w:rsid w:val="00CF7BB9"/>
    <w:rsid w:val="00D02C5F"/>
    <w:rsid w:val="00D0349B"/>
    <w:rsid w:val="00D10249"/>
    <w:rsid w:val="00D115C3"/>
    <w:rsid w:val="00D1176D"/>
    <w:rsid w:val="00D11897"/>
    <w:rsid w:val="00D11B22"/>
    <w:rsid w:val="00D13135"/>
    <w:rsid w:val="00D13E4E"/>
    <w:rsid w:val="00D14664"/>
    <w:rsid w:val="00D161D8"/>
    <w:rsid w:val="00D165C3"/>
    <w:rsid w:val="00D16DB2"/>
    <w:rsid w:val="00D17AE1"/>
    <w:rsid w:val="00D21243"/>
    <w:rsid w:val="00D22D37"/>
    <w:rsid w:val="00D239A7"/>
    <w:rsid w:val="00D23F47"/>
    <w:rsid w:val="00D24F93"/>
    <w:rsid w:val="00D27048"/>
    <w:rsid w:val="00D31FF6"/>
    <w:rsid w:val="00D32E13"/>
    <w:rsid w:val="00D35E6E"/>
    <w:rsid w:val="00D36E71"/>
    <w:rsid w:val="00D375F6"/>
    <w:rsid w:val="00D37D87"/>
    <w:rsid w:val="00D40B33"/>
    <w:rsid w:val="00D40D45"/>
    <w:rsid w:val="00D41BF3"/>
    <w:rsid w:val="00D4318F"/>
    <w:rsid w:val="00D438BF"/>
    <w:rsid w:val="00D440F8"/>
    <w:rsid w:val="00D47D69"/>
    <w:rsid w:val="00D50231"/>
    <w:rsid w:val="00D50620"/>
    <w:rsid w:val="00D53396"/>
    <w:rsid w:val="00D537F7"/>
    <w:rsid w:val="00D542A1"/>
    <w:rsid w:val="00D546FF"/>
    <w:rsid w:val="00D55AD5"/>
    <w:rsid w:val="00D55C9F"/>
    <w:rsid w:val="00D563D3"/>
    <w:rsid w:val="00D576CA"/>
    <w:rsid w:val="00D578F0"/>
    <w:rsid w:val="00D61AF5"/>
    <w:rsid w:val="00D634AB"/>
    <w:rsid w:val="00D64C7C"/>
    <w:rsid w:val="00D652B5"/>
    <w:rsid w:val="00D66155"/>
    <w:rsid w:val="00D661C1"/>
    <w:rsid w:val="00D708B0"/>
    <w:rsid w:val="00D7219E"/>
    <w:rsid w:val="00D74AC3"/>
    <w:rsid w:val="00D77B1D"/>
    <w:rsid w:val="00D8021F"/>
    <w:rsid w:val="00D80383"/>
    <w:rsid w:val="00D80537"/>
    <w:rsid w:val="00D80B0E"/>
    <w:rsid w:val="00D823C6"/>
    <w:rsid w:val="00D8327F"/>
    <w:rsid w:val="00D83A7C"/>
    <w:rsid w:val="00D84689"/>
    <w:rsid w:val="00D85C5A"/>
    <w:rsid w:val="00D86CA3"/>
    <w:rsid w:val="00D871CE"/>
    <w:rsid w:val="00D90171"/>
    <w:rsid w:val="00D91758"/>
    <w:rsid w:val="00D9196D"/>
    <w:rsid w:val="00D92982"/>
    <w:rsid w:val="00D9593E"/>
    <w:rsid w:val="00DA0DF8"/>
    <w:rsid w:val="00DA1AAC"/>
    <w:rsid w:val="00DA305E"/>
    <w:rsid w:val="00DA35D0"/>
    <w:rsid w:val="00DA5417"/>
    <w:rsid w:val="00DA56E8"/>
    <w:rsid w:val="00DA71CD"/>
    <w:rsid w:val="00DA7A2F"/>
    <w:rsid w:val="00DB0A9F"/>
    <w:rsid w:val="00DB2ADC"/>
    <w:rsid w:val="00DB377D"/>
    <w:rsid w:val="00DB49E2"/>
    <w:rsid w:val="00DC2D11"/>
    <w:rsid w:val="00DC2D36"/>
    <w:rsid w:val="00DC53EF"/>
    <w:rsid w:val="00DC69C9"/>
    <w:rsid w:val="00DD2FD3"/>
    <w:rsid w:val="00DD5A49"/>
    <w:rsid w:val="00DD5AE5"/>
    <w:rsid w:val="00DD7465"/>
    <w:rsid w:val="00DE0DDC"/>
    <w:rsid w:val="00DE22D1"/>
    <w:rsid w:val="00DE536C"/>
    <w:rsid w:val="00DE5608"/>
    <w:rsid w:val="00DE58D0"/>
    <w:rsid w:val="00DE654F"/>
    <w:rsid w:val="00DE6607"/>
    <w:rsid w:val="00DF0B6E"/>
    <w:rsid w:val="00DF15E0"/>
    <w:rsid w:val="00DF21C5"/>
    <w:rsid w:val="00DF2780"/>
    <w:rsid w:val="00DF37A0"/>
    <w:rsid w:val="00DF7F9D"/>
    <w:rsid w:val="00E01704"/>
    <w:rsid w:val="00E050AC"/>
    <w:rsid w:val="00E07311"/>
    <w:rsid w:val="00E07919"/>
    <w:rsid w:val="00E110E7"/>
    <w:rsid w:val="00E1124E"/>
    <w:rsid w:val="00E11B20"/>
    <w:rsid w:val="00E145FB"/>
    <w:rsid w:val="00E14F45"/>
    <w:rsid w:val="00E17FA2"/>
    <w:rsid w:val="00E20705"/>
    <w:rsid w:val="00E22330"/>
    <w:rsid w:val="00E26CFC"/>
    <w:rsid w:val="00E26DBC"/>
    <w:rsid w:val="00E2795E"/>
    <w:rsid w:val="00E30B5A"/>
    <w:rsid w:val="00E30B64"/>
    <w:rsid w:val="00E3123D"/>
    <w:rsid w:val="00E31461"/>
    <w:rsid w:val="00E31525"/>
    <w:rsid w:val="00E316F6"/>
    <w:rsid w:val="00E31D43"/>
    <w:rsid w:val="00E32608"/>
    <w:rsid w:val="00E3414F"/>
    <w:rsid w:val="00E34188"/>
    <w:rsid w:val="00E34B6E"/>
    <w:rsid w:val="00E35559"/>
    <w:rsid w:val="00E3638F"/>
    <w:rsid w:val="00E3723A"/>
    <w:rsid w:val="00E37860"/>
    <w:rsid w:val="00E446F1"/>
    <w:rsid w:val="00E44DDF"/>
    <w:rsid w:val="00E44E13"/>
    <w:rsid w:val="00E453A8"/>
    <w:rsid w:val="00E45B5E"/>
    <w:rsid w:val="00E4611E"/>
    <w:rsid w:val="00E46886"/>
    <w:rsid w:val="00E47AEF"/>
    <w:rsid w:val="00E539EE"/>
    <w:rsid w:val="00E53B75"/>
    <w:rsid w:val="00E54E3B"/>
    <w:rsid w:val="00E57565"/>
    <w:rsid w:val="00E614A4"/>
    <w:rsid w:val="00E63838"/>
    <w:rsid w:val="00E64316"/>
    <w:rsid w:val="00E64434"/>
    <w:rsid w:val="00E657C2"/>
    <w:rsid w:val="00E67C51"/>
    <w:rsid w:val="00E72EFC"/>
    <w:rsid w:val="00E736DE"/>
    <w:rsid w:val="00E740B7"/>
    <w:rsid w:val="00E758EC"/>
    <w:rsid w:val="00E8234C"/>
    <w:rsid w:val="00E823DB"/>
    <w:rsid w:val="00E83AA9"/>
    <w:rsid w:val="00E83CA2"/>
    <w:rsid w:val="00E84242"/>
    <w:rsid w:val="00E85928"/>
    <w:rsid w:val="00E87822"/>
    <w:rsid w:val="00E90395"/>
    <w:rsid w:val="00E90C5D"/>
    <w:rsid w:val="00E90E49"/>
    <w:rsid w:val="00E917F9"/>
    <w:rsid w:val="00E9291C"/>
    <w:rsid w:val="00E93FFE"/>
    <w:rsid w:val="00E94F8A"/>
    <w:rsid w:val="00EA06D5"/>
    <w:rsid w:val="00EA1218"/>
    <w:rsid w:val="00EA1CE1"/>
    <w:rsid w:val="00EA20B1"/>
    <w:rsid w:val="00EA6B42"/>
    <w:rsid w:val="00EA7A41"/>
    <w:rsid w:val="00EB077B"/>
    <w:rsid w:val="00EB3B05"/>
    <w:rsid w:val="00EB4EA2"/>
    <w:rsid w:val="00EB70E5"/>
    <w:rsid w:val="00EB752D"/>
    <w:rsid w:val="00EC24D5"/>
    <w:rsid w:val="00EC27C6"/>
    <w:rsid w:val="00EC2B44"/>
    <w:rsid w:val="00EC4207"/>
    <w:rsid w:val="00EC5653"/>
    <w:rsid w:val="00EC71CE"/>
    <w:rsid w:val="00ED0FF6"/>
    <w:rsid w:val="00ED1006"/>
    <w:rsid w:val="00ED1F91"/>
    <w:rsid w:val="00ED5B71"/>
    <w:rsid w:val="00ED68B1"/>
    <w:rsid w:val="00EE486E"/>
    <w:rsid w:val="00EE7CFF"/>
    <w:rsid w:val="00EF187D"/>
    <w:rsid w:val="00EF18FE"/>
    <w:rsid w:val="00EF5787"/>
    <w:rsid w:val="00EF60D0"/>
    <w:rsid w:val="00EF61A0"/>
    <w:rsid w:val="00EF6483"/>
    <w:rsid w:val="00F003E9"/>
    <w:rsid w:val="00F02D94"/>
    <w:rsid w:val="00F031C4"/>
    <w:rsid w:val="00F0346F"/>
    <w:rsid w:val="00F035AC"/>
    <w:rsid w:val="00F0373A"/>
    <w:rsid w:val="00F0528D"/>
    <w:rsid w:val="00F06C67"/>
    <w:rsid w:val="00F06DFD"/>
    <w:rsid w:val="00F071D1"/>
    <w:rsid w:val="00F07533"/>
    <w:rsid w:val="00F10629"/>
    <w:rsid w:val="00F129EC"/>
    <w:rsid w:val="00F15FA5"/>
    <w:rsid w:val="00F209B7"/>
    <w:rsid w:val="00F20BB7"/>
    <w:rsid w:val="00F2376F"/>
    <w:rsid w:val="00F243D8"/>
    <w:rsid w:val="00F24D80"/>
    <w:rsid w:val="00F27B72"/>
    <w:rsid w:val="00F30828"/>
    <w:rsid w:val="00F313D6"/>
    <w:rsid w:val="00F317FD"/>
    <w:rsid w:val="00F33477"/>
    <w:rsid w:val="00F34973"/>
    <w:rsid w:val="00F40F0C"/>
    <w:rsid w:val="00F424CA"/>
    <w:rsid w:val="00F45CFA"/>
    <w:rsid w:val="00F4766C"/>
    <w:rsid w:val="00F47688"/>
    <w:rsid w:val="00F5060E"/>
    <w:rsid w:val="00F507D1"/>
    <w:rsid w:val="00F519CE"/>
    <w:rsid w:val="00F51ADA"/>
    <w:rsid w:val="00F51DAD"/>
    <w:rsid w:val="00F5440A"/>
    <w:rsid w:val="00F564DF"/>
    <w:rsid w:val="00F60203"/>
    <w:rsid w:val="00F60618"/>
    <w:rsid w:val="00F607C5"/>
    <w:rsid w:val="00F60DEA"/>
    <w:rsid w:val="00F61F9B"/>
    <w:rsid w:val="00F6302A"/>
    <w:rsid w:val="00F63546"/>
    <w:rsid w:val="00F63950"/>
    <w:rsid w:val="00F64C2B"/>
    <w:rsid w:val="00F651BE"/>
    <w:rsid w:val="00F67F53"/>
    <w:rsid w:val="00F703BE"/>
    <w:rsid w:val="00F71112"/>
    <w:rsid w:val="00F7114F"/>
    <w:rsid w:val="00F712B8"/>
    <w:rsid w:val="00F71F69"/>
    <w:rsid w:val="00F72B72"/>
    <w:rsid w:val="00F7410F"/>
    <w:rsid w:val="00F747FE"/>
    <w:rsid w:val="00F74BB9"/>
    <w:rsid w:val="00F75582"/>
    <w:rsid w:val="00F757F0"/>
    <w:rsid w:val="00F76EFA"/>
    <w:rsid w:val="00F76F3D"/>
    <w:rsid w:val="00F804BE"/>
    <w:rsid w:val="00F806CA"/>
    <w:rsid w:val="00F80809"/>
    <w:rsid w:val="00F817CE"/>
    <w:rsid w:val="00F8456C"/>
    <w:rsid w:val="00F859D8"/>
    <w:rsid w:val="00F85CE3"/>
    <w:rsid w:val="00F868F5"/>
    <w:rsid w:val="00F8725B"/>
    <w:rsid w:val="00F9056A"/>
    <w:rsid w:val="00F906A7"/>
    <w:rsid w:val="00F90F8D"/>
    <w:rsid w:val="00F92782"/>
    <w:rsid w:val="00F93AA9"/>
    <w:rsid w:val="00F93B7C"/>
    <w:rsid w:val="00F9677C"/>
    <w:rsid w:val="00F96985"/>
    <w:rsid w:val="00F97838"/>
    <w:rsid w:val="00F97FCF"/>
    <w:rsid w:val="00FA040E"/>
    <w:rsid w:val="00FA136B"/>
    <w:rsid w:val="00FA2BB3"/>
    <w:rsid w:val="00FA3385"/>
    <w:rsid w:val="00FA4ACB"/>
    <w:rsid w:val="00FB4C80"/>
    <w:rsid w:val="00FB6A6A"/>
    <w:rsid w:val="00FC1E75"/>
    <w:rsid w:val="00FC3EC6"/>
    <w:rsid w:val="00FC7429"/>
    <w:rsid w:val="00FC7E0C"/>
    <w:rsid w:val="00FD07F6"/>
    <w:rsid w:val="00FD1EC8"/>
    <w:rsid w:val="00FD2481"/>
    <w:rsid w:val="00FD3D97"/>
    <w:rsid w:val="00FD47ED"/>
    <w:rsid w:val="00FD720C"/>
    <w:rsid w:val="00FD74DB"/>
    <w:rsid w:val="00FD7660"/>
    <w:rsid w:val="00FD7ED0"/>
    <w:rsid w:val="00FE0655"/>
    <w:rsid w:val="00FE2365"/>
    <w:rsid w:val="00FE37D7"/>
    <w:rsid w:val="00FE4C7B"/>
    <w:rsid w:val="00FE7336"/>
    <w:rsid w:val="00FE787C"/>
    <w:rsid w:val="00FE7EF8"/>
    <w:rsid w:val="00FF031F"/>
    <w:rsid w:val="00FF06C8"/>
    <w:rsid w:val="00FF2C88"/>
    <w:rsid w:val="00FF426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6B5E"/>
    <w:pPr>
      <w:spacing w:after="160" w:line="259" w:lineRule="auto"/>
    </w:pPr>
    <w:rPr>
      <w:rFonts w:asciiTheme="minorHAnsi" w:hAnsiTheme="minorHAnsi" w:cstheme="minorBidi"/>
      <w:sz w:val="22"/>
      <w:szCs w:val="22"/>
      <w:lang w:val="sv-SE" w:eastAsia="ja-JP"/>
    </w:rPr>
  </w:style>
  <w:style w:type="paragraph" w:styleId="Heading1">
    <w:name w:val="heading 1"/>
    <w:next w:val="Normal"/>
    <w:link w:val="Heading1Char"/>
    <w:qFormat/>
    <w:rsid w:val="003B4539"/>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686B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6B5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3GPP Caption 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3B4539"/>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列出段落"/>
    <w:basedOn w:val="Normal"/>
    <w:link w:val="ListParagraphChar"/>
    <w:uiPriority w:val="34"/>
    <w:qFormat/>
    <w:rsid w:val="008D00A5"/>
    <w:pPr>
      <w:spacing w:after="0"/>
      <w:ind w:left="720"/>
    </w:pPr>
    <w:rPr>
      <w:rFonts w:ascii="Calibri" w:hAnsi="Calibri"/>
      <w:lang w:val="x-none" w:eastAsia="en-US"/>
    </w:rPr>
  </w:style>
  <w:style w:type="character" w:customStyle="1" w:styleId="ListParagraphChar">
    <w:name w:val="List Paragraph Char"/>
    <w:aliases w:val="- Bullets Char,목록 단락 Char,リスト段落 Char,Lista1 Char,?? ?? Char,????? Char,???? Char,中等深浅网格 1 - 着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Theme="minorHAnsi" w:eastAsia="Calibri" w:hAnsiTheme="minorHAnsi"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character" w:styleId="IntenseEmphasis">
    <w:name w:val="Intense Emphasis"/>
    <w:uiPriority w:val="21"/>
    <w:qFormat/>
    <w:rsid w:val="004005B3"/>
    <w:rPr>
      <w:b/>
      <w:bCs/>
      <w:i/>
      <w:iCs/>
      <w:color w:val="4F81BD"/>
    </w:rPr>
  </w:style>
  <w:style w:type="character" w:customStyle="1" w:styleId="CaptionChar1">
    <w:name w:val="Caption Char1"/>
    <w:aliases w:val="cap Char1,cap Char Char,Caption Char Char,Caption Char1 Char Char,cap Char Char1 Char,Caption Char Char1 Char Char,cap Char2 Char,条目 Char,3GPP Caption Table Char,Ca Char"/>
    <w:link w:val="Caption"/>
    <w:rsid w:val="004005B3"/>
    <w:rPr>
      <w:rFonts w:asciiTheme="minorHAnsi" w:hAnsiTheme="minorHAnsi" w:cstheme="minorBidi"/>
      <w:b/>
      <w:sz w:val="22"/>
      <w:szCs w:val="22"/>
      <w:lang w:val="sv-SE"/>
    </w:rPr>
  </w:style>
  <w:style w:type="character" w:customStyle="1" w:styleId="Doc-titleChar">
    <w:name w:val="Doc-title Char"/>
    <w:basedOn w:val="DefaultParagraphFont"/>
    <w:link w:val="Doc-title"/>
    <w:locked/>
    <w:rsid w:val="00496730"/>
    <w:rPr>
      <w:rFonts w:ascii="Arial" w:hAnsi="Arial" w:cs="Arial"/>
    </w:rPr>
  </w:style>
  <w:style w:type="paragraph" w:customStyle="1" w:styleId="Doc-title">
    <w:name w:val="Doc-title"/>
    <w:basedOn w:val="Normal"/>
    <w:link w:val="Doc-titleChar"/>
    <w:rsid w:val="00496730"/>
    <w:pPr>
      <w:overflowPunct w:val="0"/>
      <w:autoSpaceDE w:val="0"/>
      <w:autoSpaceDN w:val="0"/>
      <w:spacing w:before="60" w:after="60" w:line="240" w:lineRule="auto"/>
      <w:ind w:left="1259" w:hanging="1259"/>
    </w:pPr>
    <w:rPr>
      <w:rFonts w:ascii="Arial" w:hAnsi="Arial" w:cs="Arial"/>
      <w:sz w:val="20"/>
      <w:szCs w:val="20"/>
      <w:lang w:val="en-GB" w:eastAsia="en-GB"/>
    </w:rPr>
  </w:style>
  <w:style w:type="character" w:customStyle="1" w:styleId="CommentsChar">
    <w:name w:val="Comments Char"/>
    <w:basedOn w:val="DefaultParagraphFont"/>
    <w:link w:val="Comments"/>
    <w:locked/>
    <w:rsid w:val="00496730"/>
    <w:rPr>
      <w:rFonts w:ascii="Arial" w:hAnsi="Arial" w:cs="Arial"/>
      <w:i/>
      <w:iCs/>
    </w:rPr>
  </w:style>
  <w:style w:type="paragraph" w:customStyle="1" w:styleId="Comments">
    <w:name w:val="Comments"/>
    <w:basedOn w:val="Normal"/>
    <w:link w:val="CommentsChar"/>
    <w:rsid w:val="00496730"/>
    <w:pPr>
      <w:overflowPunct w:val="0"/>
      <w:autoSpaceDE w:val="0"/>
      <w:autoSpaceDN w:val="0"/>
      <w:spacing w:after="180" w:line="240" w:lineRule="auto"/>
    </w:pPr>
    <w:rPr>
      <w:rFonts w:ascii="Arial" w:hAnsi="Arial" w:cs="Arial"/>
      <w:i/>
      <w:i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480225968">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59807380">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9/Report/R2-171000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A7DF9-275A-47E3-99C7-C997D17B8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2019-01-23T01:07:00Z</dcterms:created>
  <dcterms:modified xsi:type="dcterms:W3CDTF">2019-01-23T01:07:00Z</dcterms:modified>
  <cp:category/>
</cp:coreProperties>
</file>